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adjustRightInd w:val="0"/>
        <w:snapToGrid w:val="0"/>
        <w:spacing w:before="156" w:beforeLines="50" w:after="156" w:afterLines="50" w:line="360" w:lineRule="auto"/>
        <w:jc w:val="both"/>
        <w:rPr>
          <w:rFonts w:ascii="Times New Roman" w:hAnsi="Times New Roman" w:eastAsia="仿宋"/>
          <w:color w:val="000000"/>
        </w:rPr>
      </w:pPr>
      <w:r>
        <w:rPr>
          <w:rFonts w:hint="eastAsia" w:ascii="Times New Roman" w:hAnsi="Times New Roman" w:eastAsia="仿宋"/>
          <w:color w:val="000000"/>
        </w:rPr>
        <w:t>全日制艺术硕士（美术）专业学位硕士研究生培养方案</w:t>
      </w:r>
    </w:p>
    <w:p>
      <w:pPr>
        <w:pStyle w:val="2"/>
        <w:adjustRightInd w:val="0"/>
        <w:snapToGrid w:val="0"/>
        <w:spacing w:before="156" w:beforeLines="50" w:after="156"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一、培养目标及要求</w:t>
      </w:r>
    </w:p>
    <w:p>
      <w:pPr>
        <w:pStyle w:val="3"/>
        <w:adjustRightInd w:val="0"/>
        <w:spacing w:before="156" w:beforeLines="50" w:after="156" w:afterLines="50" w:line="400" w:lineRule="exact"/>
        <w:ind w:firstLine="482" w:firstLineChars="200"/>
        <w:rPr>
          <w:rFonts w:ascii="Times New Roman" w:hAnsi="Times New Roman" w:eastAsia="仿宋"/>
          <w:b/>
          <w:color w:val="000000"/>
        </w:rPr>
      </w:pPr>
      <w:r>
        <w:rPr>
          <w:rFonts w:hint="eastAsia" w:ascii="Times New Roman" w:hAnsi="Times New Roman" w:eastAsia="仿宋"/>
          <w:b/>
          <w:color w:val="000000"/>
        </w:rPr>
        <w:t>（一）培养目标</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培养适应社会、经济、文化发展的具有系统专业知识和高水平艺术创作能力的高层次、应用型专门人才。</w:t>
      </w:r>
    </w:p>
    <w:p>
      <w:pPr>
        <w:pStyle w:val="3"/>
        <w:adjustRightInd w:val="0"/>
        <w:spacing w:before="156" w:beforeLines="50" w:after="156" w:afterLines="50" w:line="400" w:lineRule="exact"/>
        <w:ind w:firstLine="482" w:firstLineChars="200"/>
        <w:rPr>
          <w:rFonts w:ascii="Times New Roman" w:hAnsi="Times New Roman" w:eastAsia="仿宋"/>
          <w:b/>
          <w:color w:val="000000"/>
        </w:rPr>
      </w:pPr>
      <w:r>
        <w:rPr>
          <w:rFonts w:hint="eastAsia" w:ascii="Times New Roman" w:hAnsi="Times New Roman" w:eastAsia="仿宋"/>
          <w:b/>
          <w:color w:val="000000"/>
        </w:rPr>
        <w:t>（二）培养要求</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1．具备一定的马克思主义基本理论、良好的专业素质和职业道德，积极为社会主义现代化建设服务，为促进艺术文化事业的发展做出贡献。</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2．具有系统的专业知识和高水平的艺术创作能力，具有较强的艺术理解能力与表现能力。</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3．能够运用一门外语阅读有关的专业资料和对外交流。</w:t>
      </w:r>
    </w:p>
    <w:p>
      <w:pPr>
        <w:pStyle w:val="2"/>
        <w:adjustRightInd w:val="0"/>
        <w:snapToGrid w:val="0"/>
        <w:spacing w:before="156" w:beforeLines="50" w:after="156"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二、研究方向</w:t>
      </w:r>
    </w:p>
    <w:p>
      <w:pPr>
        <w:pStyle w:val="3"/>
        <w:adjustRightInd w:val="0"/>
        <w:spacing w:line="400" w:lineRule="exact"/>
        <w:ind w:firstLine="480" w:firstLineChars="200"/>
        <w:rPr>
          <w:rFonts w:ascii="Times New Roman" w:hAnsi="仿宋" w:eastAsia="仿宋"/>
          <w:color w:val="000000"/>
        </w:rPr>
      </w:pPr>
      <w:r>
        <w:rPr>
          <w:rFonts w:ascii="Times New Roman" w:hAnsi="仿宋" w:eastAsia="仿宋"/>
          <w:color w:val="000000"/>
        </w:rPr>
        <w:t>1</w:t>
      </w:r>
      <w:r>
        <w:rPr>
          <w:rFonts w:hint="eastAsia" w:ascii="Times New Roman" w:hAnsi="仿宋" w:eastAsia="仿宋"/>
          <w:color w:val="000000"/>
        </w:rPr>
        <w:t xml:space="preserve">．中国画创作           </w:t>
      </w:r>
    </w:p>
    <w:p>
      <w:pPr>
        <w:pStyle w:val="3"/>
        <w:adjustRightInd w:val="0"/>
        <w:spacing w:line="400" w:lineRule="exact"/>
        <w:ind w:firstLine="480" w:firstLineChars="200"/>
        <w:rPr>
          <w:color w:val="000000"/>
          <w:spacing w:val="2"/>
          <w:kern w:val="0"/>
        </w:rPr>
      </w:pPr>
      <w:r>
        <w:rPr>
          <w:rFonts w:hint="eastAsia" w:ascii="Times New Roman" w:hAnsi="仿宋" w:eastAsia="仿宋"/>
          <w:color w:val="000000"/>
        </w:rPr>
        <w:t xml:space="preserve">2．油画创作 </w:t>
      </w:r>
      <w:r>
        <w:rPr>
          <w:rFonts w:hint="eastAsia"/>
          <w:color w:val="000000"/>
          <w:spacing w:val="2"/>
          <w:kern w:val="0"/>
        </w:rPr>
        <w:t xml:space="preserve">   </w:t>
      </w:r>
    </w:p>
    <w:p>
      <w:pPr>
        <w:pStyle w:val="2"/>
        <w:adjustRightInd w:val="0"/>
        <w:snapToGrid w:val="0"/>
        <w:spacing w:before="156" w:beforeLines="50" w:after="156"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三、招生对象及入学考试</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（一）招生对象</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艺术硕士专业学位研究生的招生对象，具有国民教育序列大学本科学历（或本科同等学力）人员，一般为学士学位的获得者，（以当年招生简章为准）</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（二）入学考试</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入学考试采用初试与复试相结合的办法。初试实行全国联考；复试由招生单位单独组织。入学考试着重考核学生的专业素质和专业能力。</w:t>
      </w:r>
    </w:p>
    <w:p>
      <w:pPr>
        <w:spacing w:line="440" w:lineRule="exact"/>
        <w:ind w:firstLine="478" w:firstLineChars="199"/>
        <w:rPr>
          <w:rFonts w:hAnsi="宋体"/>
          <w:bCs/>
          <w:color w:val="000000"/>
          <w:sz w:val="24"/>
        </w:rPr>
      </w:pPr>
    </w:p>
    <w:p>
      <w:pPr>
        <w:pStyle w:val="2"/>
        <w:adjustRightInd w:val="0"/>
        <w:snapToGrid w:val="0"/>
        <w:spacing w:before="156" w:beforeLines="50" w:after="156"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四、学习年限与学习方式</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1、学习年限：3年</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2、学习方式：全日制</w:t>
      </w:r>
    </w:p>
    <w:p>
      <w:pPr>
        <w:pStyle w:val="3"/>
        <w:adjustRightInd w:val="0"/>
        <w:spacing w:line="400" w:lineRule="exact"/>
        <w:ind w:firstLine="480" w:firstLineChars="200"/>
        <w:rPr>
          <w:rFonts w:ascii="Times New Roman" w:hAnsi="仿宋" w:eastAsia="仿宋"/>
          <w:color w:val="000000"/>
        </w:rPr>
      </w:pPr>
    </w:p>
    <w:p>
      <w:pPr>
        <w:pStyle w:val="2"/>
        <w:adjustRightInd w:val="0"/>
        <w:snapToGrid w:val="0"/>
        <w:spacing w:before="156" w:beforeLines="50" w:after="156" w:afterLines="50" w:line="400" w:lineRule="exact"/>
        <w:rPr>
          <w:rFonts w:ascii="黑体" w:hAnsi="宋体" w:eastAsia="黑体"/>
          <w:bCs/>
          <w:color w:val="000000"/>
        </w:rPr>
      </w:pPr>
      <w:r>
        <w:rPr>
          <w:rFonts w:hint="eastAsia" w:ascii="Times New Roman" w:hAnsi="Times New Roman" w:eastAsia="仿宋" w:cs="Times New Roman"/>
          <w:b/>
          <w:bCs/>
          <w:color w:val="000000"/>
          <w:sz w:val="28"/>
          <w:szCs w:val="28"/>
        </w:rPr>
        <w:t>五、课程设置及学分要求</w:t>
      </w:r>
      <w:r>
        <w:rPr>
          <w:rFonts w:hint="eastAsia" w:ascii="黑体" w:hAnsi="宋体" w:eastAsia="黑体"/>
          <w:bCs/>
          <w:color w:val="000000"/>
        </w:rPr>
        <w:t xml:space="preserve">    </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攻读艺术硕士(美术)专业学位的研究生须完成以下课程的学习和必修环节，总学分应不少于50学分。具体如下：</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1.公共必修课程不少于8学分；</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2.专业必修课程不少于33学分；</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3.选修课程不少于6学分。</w:t>
      </w:r>
    </w:p>
    <w:p>
      <w:pPr>
        <w:spacing w:line="240" w:lineRule="exact"/>
        <w:jc w:val="center"/>
        <w:rPr>
          <w:b/>
          <w:sz w:val="24"/>
        </w:rPr>
      </w:pPr>
    </w:p>
    <w:tbl>
      <w:tblPr>
        <w:tblStyle w:val="6"/>
        <w:tblW w:w="9940"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483"/>
        <w:gridCol w:w="2117"/>
        <w:gridCol w:w="449"/>
        <w:gridCol w:w="630"/>
        <w:gridCol w:w="828"/>
        <w:gridCol w:w="1079"/>
        <w:gridCol w:w="1134"/>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96" w:type="dxa"/>
            <w:vAlign w:val="top"/>
          </w:tcPr>
          <w:p>
            <w:pPr>
              <w:jc w:val="center"/>
              <w:rPr>
                <w:rFonts w:ascii="宋体" w:hAnsi="宋体"/>
                <w:szCs w:val="21"/>
              </w:rPr>
            </w:pPr>
            <w:r>
              <w:rPr>
                <w:rFonts w:hint="eastAsia" w:ascii="宋体" w:hAnsi="宋体"/>
                <w:szCs w:val="21"/>
              </w:rPr>
              <w:t>课程性质</w:t>
            </w:r>
          </w:p>
        </w:tc>
        <w:tc>
          <w:tcPr>
            <w:tcW w:w="1483" w:type="dxa"/>
            <w:vAlign w:val="top"/>
          </w:tcPr>
          <w:p>
            <w:pPr>
              <w:jc w:val="center"/>
              <w:rPr>
                <w:rFonts w:ascii="宋体" w:hAnsi="宋体"/>
                <w:szCs w:val="21"/>
              </w:rPr>
            </w:pPr>
            <w:r>
              <w:rPr>
                <w:rFonts w:hint="eastAsia" w:ascii="宋体" w:hAnsi="宋体"/>
                <w:szCs w:val="21"/>
              </w:rPr>
              <w:t>课程编号</w:t>
            </w:r>
          </w:p>
        </w:tc>
        <w:tc>
          <w:tcPr>
            <w:tcW w:w="2117" w:type="dxa"/>
            <w:vAlign w:val="top"/>
          </w:tcPr>
          <w:p>
            <w:pPr>
              <w:jc w:val="center"/>
              <w:rPr>
                <w:rFonts w:ascii="宋体" w:hAnsi="宋体"/>
                <w:szCs w:val="21"/>
              </w:rPr>
            </w:pPr>
            <w:r>
              <w:rPr>
                <w:rFonts w:hint="eastAsia" w:ascii="宋体" w:hAnsi="宋体"/>
                <w:szCs w:val="21"/>
              </w:rPr>
              <w:t>课程名称</w:t>
            </w:r>
          </w:p>
        </w:tc>
        <w:tc>
          <w:tcPr>
            <w:tcW w:w="449" w:type="dxa"/>
            <w:vAlign w:val="top"/>
          </w:tcPr>
          <w:p>
            <w:pPr>
              <w:jc w:val="center"/>
              <w:rPr>
                <w:rFonts w:ascii="宋体" w:hAnsi="宋体"/>
                <w:szCs w:val="21"/>
              </w:rPr>
            </w:pPr>
            <w:r>
              <w:rPr>
                <w:rFonts w:hint="eastAsia" w:ascii="宋体" w:hAnsi="宋体"/>
                <w:szCs w:val="21"/>
              </w:rPr>
              <w:t>学分</w:t>
            </w:r>
          </w:p>
        </w:tc>
        <w:tc>
          <w:tcPr>
            <w:tcW w:w="630" w:type="dxa"/>
            <w:vAlign w:val="top"/>
          </w:tcPr>
          <w:p>
            <w:pPr>
              <w:jc w:val="center"/>
              <w:rPr>
                <w:rFonts w:ascii="宋体" w:hAnsi="宋体"/>
                <w:szCs w:val="21"/>
              </w:rPr>
            </w:pPr>
            <w:r>
              <w:rPr>
                <w:rFonts w:hint="eastAsia" w:ascii="宋体" w:hAnsi="宋体"/>
                <w:szCs w:val="21"/>
              </w:rPr>
              <w:t>学时</w:t>
            </w:r>
          </w:p>
        </w:tc>
        <w:tc>
          <w:tcPr>
            <w:tcW w:w="828" w:type="dxa"/>
            <w:vAlign w:val="top"/>
          </w:tcPr>
          <w:p>
            <w:pPr>
              <w:rPr>
                <w:rFonts w:ascii="宋体" w:hAnsi="宋体"/>
                <w:szCs w:val="21"/>
              </w:rPr>
            </w:pPr>
            <w:r>
              <w:rPr>
                <w:rFonts w:hint="eastAsia" w:ascii="宋体" w:hAnsi="宋体"/>
                <w:szCs w:val="21"/>
              </w:rPr>
              <w:t>开课学期</w:t>
            </w:r>
          </w:p>
        </w:tc>
        <w:tc>
          <w:tcPr>
            <w:tcW w:w="1079" w:type="dxa"/>
            <w:vAlign w:val="top"/>
          </w:tcPr>
          <w:p>
            <w:pPr>
              <w:jc w:val="center"/>
              <w:rPr>
                <w:rFonts w:ascii="宋体" w:hAnsi="宋体"/>
                <w:szCs w:val="21"/>
              </w:rPr>
            </w:pPr>
            <w:r>
              <w:rPr>
                <w:rFonts w:hint="eastAsia" w:ascii="宋体" w:hAnsi="宋体"/>
                <w:szCs w:val="21"/>
              </w:rPr>
              <w:t>任课教师</w:t>
            </w:r>
          </w:p>
        </w:tc>
        <w:tc>
          <w:tcPr>
            <w:tcW w:w="1134" w:type="dxa"/>
            <w:vAlign w:val="top"/>
          </w:tcPr>
          <w:p>
            <w:pPr>
              <w:jc w:val="center"/>
              <w:rPr>
                <w:rFonts w:ascii="宋体" w:hAnsi="宋体"/>
                <w:szCs w:val="21"/>
              </w:rPr>
            </w:pPr>
            <w:r>
              <w:rPr>
                <w:rFonts w:hint="eastAsia" w:ascii="宋体" w:hAnsi="宋体"/>
                <w:szCs w:val="21"/>
              </w:rPr>
              <w:t>考核方式</w:t>
            </w:r>
          </w:p>
        </w:tc>
        <w:tc>
          <w:tcPr>
            <w:tcW w:w="1124" w:type="dxa"/>
            <w:vAlign w:val="top"/>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096" w:type="dxa"/>
            <w:vMerge w:val="restart"/>
            <w:vAlign w:val="center"/>
          </w:tcPr>
          <w:p>
            <w:pPr>
              <w:rPr>
                <w:rFonts w:ascii="宋体" w:hAnsi="宋体"/>
                <w:szCs w:val="21"/>
              </w:rPr>
            </w:pPr>
            <w:r>
              <w:rPr>
                <w:rFonts w:hint="eastAsia" w:ascii="宋体" w:hAnsi="宋体"/>
                <w:szCs w:val="21"/>
              </w:rPr>
              <w:t>公共课</w:t>
            </w:r>
          </w:p>
          <w:p>
            <w:pPr>
              <w:rPr>
                <w:rFonts w:ascii="宋体" w:hAnsi="宋体"/>
                <w:szCs w:val="21"/>
              </w:rPr>
            </w:pPr>
            <w:r>
              <w:rPr>
                <w:rFonts w:hint="eastAsia" w:ascii="宋体" w:hAnsi="宋体"/>
                <w:szCs w:val="21"/>
              </w:rPr>
              <w:t xml:space="preserve">(必修) </w:t>
            </w:r>
          </w:p>
          <w:p>
            <w:pPr>
              <w:rPr>
                <w:rFonts w:ascii="宋体" w:hAnsi="宋体"/>
                <w:szCs w:val="21"/>
              </w:rPr>
            </w:pPr>
            <w:r>
              <w:rPr>
                <w:rFonts w:hint="eastAsia" w:ascii="宋体" w:hAnsi="宋体"/>
                <w:szCs w:val="21"/>
              </w:rPr>
              <w:t>不低于8学分</w:t>
            </w:r>
          </w:p>
        </w:tc>
        <w:tc>
          <w:tcPr>
            <w:tcW w:w="1483" w:type="dxa"/>
            <w:vAlign w:val="top"/>
          </w:tcPr>
          <w:p>
            <w:pPr>
              <w:rPr>
                <w:rFonts w:ascii="宋体" w:hAnsi="宋体"/>
                <w:szCs w:val="21"/>
              </w:rPr>
            </w:pPr>
            <w:r>
              <w:rPr>
                <w:rFonts w:ascii="宋体" w:hAnsi="宋体"/>
                <w:szCs w:val="21"/>
              </w:rPr>
              <w:t>11135100002</w:t>
            </w:r>
          </w:p>
        </w:tc>
        <w:tc>
          <w:tcPr>
            <w:tcW w:w="2117" w:type="dxa"/>
            <w:vAlign w:val="center"/>
          </w:tcPr>
          <w:p>
            <w:pPr>
              <w:jc w:val="center"/>
              <w:rPr>
                <w:rFonts w:ascii="宋体" w:hAnsi="宋体"/>
                <w:szCs w:val="21"/>
              </w:rPr>
            </w:pPr>
            <w:r>
              <w:rPr>
                <w:rFonts w:hint="eastAsia" w:ascii="宋体" w:hAnsi="宋体"/>
                <w:szCs w:val="21"/>
              </w:rPr>
              <w:t>马克思主义文艺理论</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36</w:t>
            </w:r>
          </w:p>
        </w:tc>
        <w:tc>
          <w:tcPr>
            <w:tcW w:w="828" w:type="dxa"/>
            <w:vAlign w:val="center"/>
          </w:tcPr>
          <w:p>
            <w:pPr>
              <w:jc w:val="center"/>
              <w:rPr>
                <w:rFonts w:ascii="宋体" w:hAnsi="宋体"/>
                <w:szCs w:val="21"/>
              </w:rPr>
            </w:pPr>
            <w:r>
              <w:rPr>
                <w:rFonts w:hint="eastAsia" w:ascii="宋体" w:hAnsi="宋体"/>
                <w:szCs w:val="21"/>
              </w:rPr>
              <w:t>1</w:t>
            </w:r>
          </w:p>
        </w:tc>
        <w:tc>
          <w:tcPr>
            <w:tcW w:w="1079" w:type="dxa"/>
            <w:vAlign w:val="center"/>
          </w:tcPr>
          <w:p>
            <w:pPr>
              <w:jc w:val="center"/>
              <w:rPr>
                <w:rFonts w:ascii="宋体" w:hAnsi="宋体"/>
                <w:szCs w:val="21"/>
              </w:rPr>
            </w:pPr>
            <w:r>
              <w:rPr>
                <w:rFonts w:hint="eastAsia" w:ascii="宋体" w:hAnsi="宋体"/>
                <w:szCs w:val="21"/>
              </w:rPr>
              <w:t>研究生院</w:t>
            </w:r>
          </w:p>
        </w:tc>
        <w:tc>
          <w:tcPr>
            <w:tcW w:w="1134" w:type="dxa"/>
            <w:vMerge w:val="restart"/>
            <w:vAlign w:val="center"/>
          </w:tcPr>
          <w:p>
            <w:pPr>
              <w:ind w:firstLine="210" w:firstLineChars="100"/>
              <w:rPr>
                <w:rFonts w:ascii="宋体" w:hAnsi="宋体"/>
                <w:szCs w:val="21"/>
              </w:rPr>
            </w:pPr>
            <w:r>
              <w:rPr>
                <w:rFonts w:hint="eastAsia" w:ascii="宋体" w:hAnsi="宋体"/>
                <w:szCs w:val="21"/>
              </w:rPr>
              <w:t>考试</w:t>
            </w:r>
          </w:p>
        </w:tc>
        <w:tc>
          <w:tcPr>
            <w:tcW w:w="1124" w:type="dxa"/>
            <w:vMerge w:val="restart"/>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096" w:type="dxa"/>
            <w:vMerge w:val="continue"/>
            <w:vAlign w:val="center"/>
          </w:tcPr>
          <w:p>
            <w:pPr>
              <w:ind w:firstLine="360"/>
              <w:rPr>
                <w:rFonts w:ascii="宋体" w:hAnsi="宋体"/>
                <w:szCs w:val="21"/>
              </w:rPr>
            </w:pPr>
          </w:p>
        </w:tc>
        <w:tc>
          <w:tcPr>
            <w:tcW w:w="1483" w:type="dxa"/>
            <w:vAlign w:val="top"/>
          </w:tcPr>
          <w:p>
            <w:pPr>
              <w:rPr>
                <w:rFonts w:ascii="宋体" w:hAnsi="宋体"/>
                <w:szCs w:val="21"/>
              </w:rPr>
            </w:pPr>
            <w:r>
              <w:rPr>
                <w:rFonts w:ascii="宋体" w:hAnsi="宋体"/>
                <w:szCs w:val="21"/>
              </w:rPr>
              <w:t>11135100001</w:t>
            </w:r>
          </w:p>
        </w:tc>
        <w:tc>
          <w:tcPr>
            <w:tcW w:w="2117" w:type="dxa"/>
            <w:vAlign w:val="center"/>
          </w:tcPr>
          <w:p>
            <w:pPr>
              <w:jc w:val="center"/>
              <w:rPr>
                <w:rFonts w:ascii="宋体" w:hAnsi="宋体"/>
                <w:szCs w:val="21"/>
              </w:rPr>
            </w:pPr>
            <w:r>
              <w:rPr>
                <w:rFonts w:hint="eastAsia" w:ascii="宋体" w:hAnsi="宋体"/>
                <w:szCs w:val="21"/>
              </w:rPr>
              <w:t>外国语</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70</w:t>
            </w:r>
          </w:p>
        </w:tc>
        <w:tc>
          <w:tcPr>
            <w:tcW w:w="828" w:type="dxa"/>
            <w:vAlign w:val="center"/>
          </w:tcPr>
          <w:p>
            <w:pPr>
              <w:jc w:val="center"/>
              <w:rPr>
                <w:rFonts w:ascii="宋体" w:hAnsi="宋体"/>
                <w:szCs w:val="21"/>
              </w:rPr>
            </w:pPr>
            <w:r>
              <w:rPr>
                <w:rFonts w:hint="eastAsia" w:ascii="宋体" w:hAnsi="宋体"/>
                <w:szCs w:val="21"/>
              </w:rPr>
              <w:t>1</w:t>
            </w:r>
          </w:p>
        </w:tc>
        <w:tc>
          <w:tcPr>
            <w:tcW w:w="1079" w:type="dxa"/>
            <w:vAlign w:val="center"/>
          </w:tcPr>
          <w:p>
            <w:pPr>
              <w:jc w:val="center"/>
              <w:rPr>
                <w:rFonts w:ascii="宋体" w:hAnsi="宋体"/>
                <w:szCs w:val="21"/>
              </w:rPr>
            </w:pPr>
            <w:r>
              <w:rPr>
                <w:rFonts w:hint="eastAsia" w:ascii="宋体" w:hAnsi="宋体"/>
                <w:szCs w:val="21"/>
              </w:rPr>
              <w:t>研究生院</w:t>
            </w:r>
          </w:p>
        </w:tc>
        <w:tc>
          <w:tcPr>
            <w:tcW w:w="1134" w:type="dxa"/>
            <w:vMerge w:val="continue"/>
            <w:vAlign w:val="center"/>
          </w:tcPr>
          <w:p>
            <w:pPr>
              <w:ind w:firstLine="360"/>
              <w:jc w:val="center"/>
              <w:rPr>
                <w:rFonts w:ascii="宋体" w:hAnsi="宋体"/>
                <w:szCs w:val="21"/>
              </w:rPr>
            </w:pPr>
          </w:p>
        </w:tc>
        <w:tc>
          <w:tcPr>
            <w:tcW w:w="1124"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96" w:type="dxa"/>
            <w:vMerge w:val="continue"/>
            <w:vAlign w:val="center"/>
          </w:tcPr>
          <w:p>
            <w:pPr>
              <w:ind w:firstLine="360"/>
              <w:rPr>
                <w:rFonts w:ascii="宋体" w:hAnsi="宋体"/>
                <w:szCs w:val="21"/>
              </w:rPr>
            </w:pPr>
          </w:p>
        </w:tc>
        <w:tc>
          <w:tcPr>
            <w:tcW w:w="1483" w:type="dxa"/>
            <w:vAlign w:val="top"/>
          </w:tcPr>
          <w:p>
            <w:pPr>
              <w:rPr>
                <w:rFonts w:ascii="宋体" w:hAnsi="宋体"/>
                <w:szCs w:val="21"/>
              </w:rPr>
            </w:pPr>
            <w:r>
              <w:rPr>
                <w:rFonts w:ascii="宋体" w:hAnsi="宋体"/>
                <w:szCs w:val="21"/>
              </w:rPr>
              <w:t>11135101002</w:t>
            </w:r>
          </w:p>
        </w:tc>
        <w:tc>
          <w:tcPr>
            <w:tcW w:w="2117" w:type="dxa"/>
            <w:vAlign w:val="center"/>
          </w:tcPr>
          <w:p>
            <w:pPr>
              <w:jc w:val="center"/>
              <w:rPr>
                <w:rFonts w:ascii="宋体" w:hAnsi="宋体"/>
                <w:szCs w:val="21"/>
              </w:rPr>
            </w:pPr>
            <w:r>
              <w:rPr>
                <w:rFonts w:hint="eastAsia" w:ascii="宋体" w:hAnsi="宋体"/>
                <w:szCs w:val="21"/>
              </w:rPr>
              <w:t>艺术创作方法研究</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36</w:t>
            </w:r>
          </w:p>
        </w:tc>
        <w:tc>
          <w:tcPr>
            <w:tcW w:w="828" w:type="dxa"/>
            <w:vAlign w:val="center"/>
          </w:tcPr>
          <w:p>
            <w:pPr>
              <w:jc w:val="center"/>
              <w:rPr>
                <w:rFonts w:ascii="宋体" w:hAnsi="宋体"/>
                <w:szCs w:val="21"/>
              </w:rPr>
            </w:pPr>
            <w:r>
              <w:rPr>
                <w:rFonts w:hint="eastAsia" w:ascii="宋体" w:hAnsi="宋体"/>
                <w:szCs w:val="21"/>
              </w:rPr>
              <w:t>1</w:t>
            </w:r>
          </w:p>
        </w:tc>
        <w:tc>
          <w:tcPr>
            <w:tcW w:w="1079" w:type="dxa"/>
            <w:vAlign w:val="center"/>
          </w:tcPr>
          <w:p>
            <w:pPr>
              <w:jc w:val="center"/>
              <w:rPr>
                <w:rFonts w:ascii="宋体" w:hAnsi="宋体"/>
                <w:szCs w:val="21"/>
              </w:rPr>
            </w:pPr>
            <w:r>
              <w:rPr>
                <w:rFonts w:hint="eastAsia" w:ascii="宋体" w:hAnsi="宋体"/>
                <w:szCs w:val="21"/>
              </w:rPr>
              <w:t>研究生院</w:t>
            </w:r>
          </w:p>
        </w:tc>
        <w:tc>
          <w:tcPr>
            <w:tcW w:w="1134" w:type="dxa"/>
            <w:vMerge w:val="continue"/>
            <w:vAlign w:val="center"/>
          </w:tcPr>
          <w:p>
            <w:pPr>
              <w:ind w:firstLine="360"/>
              <w:jc w:val="center"/>
              <w:rPr>
                <w:rFonts w:ascii="宋体" w:hAnsi="宋体"/>
                <w:szCs w:val="21"/>
              </w:rPr>
            </w:pPr>
          </w:p>
        </w:tc>
        <w:tc>
          <w:tcPr>
            <w:tcW w:w="1124"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96" w:type="dxa"/>
            <w:vMerge w:val="continue"/>
            <w:vAlign w:val="center"/>
          </w:tcPr>
          <w:p>
            <w:pPr>
              <w:ind w:firstLine="360"/>
              <w:rPr>
                <w:rFonts w:ascii="宋体" w:hAnsi="宋体"/>
                <w:szCs w:val="21"/>
              </w:rPr>
            </w:pPr>
          </w:p>
        </w:tc>
        <w:tc>
          <w:tcPr>
            <w:tcW w:w="1483" w:type="dxa"/>
            <w:vAlign w:val="top"/>
          </w:tcPr>
          <w:p>
            <w:pPr>
              <w:rPr>
                <w:rFonts w:ascii="宋体" w:hAnsi="宋体"/>
                <w:color w:val="000000"/>
                <w:szCs w:val="21"/>
              </w:rPr>
            </w:pPr>
            <w:r>
              <w:rPr>
                <w:rFonts w:ascii="宋体" w:hAnsi="宋体"/>
                <w:color w:val="000000"/>
                <w:szCs w:val="21"/>
              </w:rPr>
              <w:t>11135101001</w:t>
            </w:r>
          </w:p>
        </w:tc>
        <w:tc>
          <w:tcPr>
            <w:tcW w:w="2117" w:type="dxa"/>
            <w:vAlign w:val="center"/>
          </w:tcPr>
          <w:p>
            <w:pPr>
              <w:jc w:val="center"/>
              <w:rPr>
                <w:rFonts w:ascii="宋体" w:hAnsi="宋体"/>
                <w:color w:val="000000"/>
                <w:szCs w:val="21"/>
              </w:rPr>
            </w:pPr>
            <w:r>
              <w:rPr>
                <w:rFonts w:hint="eastAsia" w:ascii="宋体" w:hAnsi="宋体"/>
                <w:color w:val="000000"/>
                <w:szCs w:val="21"/>
              </w:rPr>
              <w:t>艺术原理</w:t>
            </w:r>
          </w:p>
        </w:tc>
        <w:tc>
          <w:tcPr>
            <w:tcW w:w="449" w:type="dxa"/>
            <w:vAlign w:val="center"/>
          </w:tcPr>
          <w:p>
            <w:pPr>
              <w:jc w:val="center"/>
              <w:rPr>
                <w:rFonts w:ascii="宋体" w:hAnsi="宋体"/>
                <w:color w:val="000000"/>
                <w:szCs w:val="21"/>
              </w:rPr>
            </w:pPr>
            <w:r>
              <w:rPr>
                <w:rFonts w:hint="eastAsia" w:ascii="宋体" w:hAnsi="宋体"/>
                <w:color w:val="000000"/>
                <w:szCs w:val="21"/>
              </w:rPr>
              <w:t>2</w:t>
            </w:r>
          </w:p>
        </w:tc>
        <w:tc>
          <w:tcPr>
            <w:tcW w:w="630" w:type="dxa"/>
            <w:vAlign w:val="center"/>
          </w:tcPr>
          <w:p>
            <w:pPr>
              <w:jc w:val="center"/>
              <w:rPr>
                <w:rFonts w:ascii="宋体" w:hAnsi="宋体"/>
                <w:color w:val="000000"/>
                <w:szCs w:val="21"/>
              </w:rPr>
            </w:pPr>
            <w:r>
              <w:rPr>
                <w:rFonts w:hint="eastAsia" w:ascii="宋体" w:hAnsi="宋体"/>
                <w:color w:val="000000"/>
                <w:szCs w:val="21"/>
              </w:rPr>
              <w:t>36</w:t>
            </w:r>
          </w:p>
        </w:tc>
        <w:tc>
          <w:tcPr>
            <w:tcW w:w="828" w:type="dxa"/>
            <w:vAlign w:val="center"/>
          </w:tcPr>
          <w:p>
            <w:pPr>
              <w:jc w:val="center"/>
              <w:rPr>
                <w:rFonts w:ascii="宋体" w:hAnsi="宋体"/>
                <w:color w:val="000000"/>
                <w:szCs w:val="21"/>
              </w:rPr>
            </w:pPr>
            <w:r>
              <w:rPr>
                <w:rFonts w:hint="eastAsia" w:ascii="宋体" w:hAnsi="宋体"/>
                <w:color w:val="000000"/>
                <w:szCs w:val="21"/>
              </w:rPr>
              <w:t>1</w:t>
            </w:r>
          </w:p>
        </w:tc>
        <w:tc>
          <w:tcPr>
            <w:tcW w:w="1079" w:type="dxa"/>
            <w:vAlign w:val="center"/>
          </w:tcPr>
          <w:p>
            <w:pPr>
              <w:jc w:val="center"/>
              <w:rPr>
                <w:rFonts w:ascii="宋体" w:hAnsi="宋体"/>
                <w:color w:val="000000"/>
                <w:szCs w:val="21"/>
              </w:rPr>
            </w:pPr>
            <w:r>
              <w:rPr>
                <w:rFonts w:hint="eastAsia" w:ascii="宋体" w:hAnsi="宋体"/>
                <w:color w:val="000000"/>
                <w:szCs w:val="21"/>
              </w:rPr>
              <w:t>研究生院</w:t>
            </w:r>
          </w:p>
        </w:tc>
        <w:tc>
          <w:tcPr>
            <w:tcW w:w="1134" w:type="dxa"/>
            <w:vMerge w:val="continue"/>
            <w:vAlign w:val="center"/>
          </w:tcPr>
          <w:p>
            <w:pPr>
              <w:ind w:firstLine="360"/>
              <w:jc w:val="center"/>
              <w:rPr>
                <w:rFonts w:ascii="宋体" w:hAnsi="宋体"/>
                <w:color w:val="000000"/>
                <w:szCs w:val="21"/>
              </w:rPr>
            </w:pPr>
          </w:p>
        </w:tc>
        <w:tc>
          <w:tcPr>
            <w:tcW w:w="1124"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96" w:type="dxa"/>
            <w:vMerge w:val="restart"/>
            <w:vAlign w:val="center"/>
          </w:tcPr>
          <w:p>
            <w:pPr>
              <w:rPr>
                <w:rFonts w:ascii="宋体" w:hAnsi="宋体"/>
                <w:szCs w:val="21"/>
              </w:rPr>
            </w:pPr>
            <w:r>
              <w:rPr>
                <w:rFonts w:hint="eastAsia" w:ascii="宋体" w:hAnsi="宋体"/>
                <w:szCs w:val="21"/>
              </w:rPr>
              <w:t>专业课</w:t>
            </w:r>
          </w:p>
          <w:p>
            <w:pPr>
              <w:rPr>
                <w:rFonts w:ascii="宋体" w:hAnsi="宋体"/>
                <w:szCs w:val="21"/>
              </w:rPr>
            </w:pPr>
            <w:r>
              <w:rPr>
                <w:rFonts w:hint="eastAsia" w:ascii="宋体" w:hAnsi="宋体"/>
                <w:szCs w:val="21"/>
              </w:rPr>
              <w:t>(必修)</w:t>
            </w:r>
          </w:p>
          <w:p>
            <w:pPr>
              <w:rPr>
                <w:rFonts w:ascii="宋体" w:hAnsi="宋体"/>
                <w:szCs w:val="21"/>
              </w:rPr>
            </w:pPr>
            <w:r>
              <w:rPr>
                <w:rFonts w:hint="eastAsia" w:ascii="宋体" w:hAnsi="宋体"/>
                <w:szCs w:val="21"/>
              </w:rPr>
              <w:t>不低于33学分</w:t>
            </w:r>
          </w:p>
        </w:tc>
        <w:tc>
          <w:tcPr>
            <w:tcW w:w="1483" w:type="dxa"/>
            <w:vAlign w:val="center"/>
          </w:tcPr>
          <w:p>
            <w:pPr>
              <w:rPr>
                <w:rFonts w:ascii="宋体" w:hAnsi="宋体"/>
                <w:color w:val="000000"/>
                <w:szCs w:val="21"/>
              </w:rPr>
            </w:pPr>
            <w:r>
              <w:rPr>
                <w:rFonts w:ascii="宋体" w:hAnsi="宋体"/>
                <w:color w:val="000000"/>
                <w:szCs w:val="21"/>
              </w:rPr>
              <w:t>11135107001</w:t>
            </w:r>
          </w:p>
        </w:tc>
        <w:tc>
          <w:tcPr>
            <w:tcW w:w="2117" w:type="dxa"/>
            <w:vAlign w:val="center"/>
          </w:tcPr>
          <w:p>
            <w:pPr>
              <w:jc w:val="center"/>
              <w:rPr>
                <w:rFonts w:ascii="宋体" w:hAnsi="宋体"/>
                <w:color w:val="000000"/>
                <w:szCs w:val="21"/>
              </w:rPr>
            </w:pPr>
            <w:r>
              <w:rPr>
                <w:rFonts w:hint="eastAsia" w:ascii="宋体" w:hAnsi="宋体"/>
                <w:color w:val="000000"/>
                <w:szCs w:val="21"/>
              </w:rPr>
              <w:t>中国书画鉴赏</w:t>
            </w:r>
          </w:p>
        </w:tc>
        <w:tc>
          <w:tcPr>
            <w:tcW w:w="449" w:type="dxa"/>
            <w:vAlign w:val="center"/>
          </w:tcPr>
          <w:p>
            <w:pPr>
              <w:jc w:val="center"/>
              <w:rPr>
                <w:rFonts w:ascii="宋体" w:hAnsi="宋体"/>
                <w:color w:val="000000"/>
                <w:szCs w:val="21"/>
              </w:rPr>
            </w:pPr>
            <w:r>
              <w:rPr>
                <w:rFonts w:hint="eastAsia" w:ascii="宋体" w:hAnsi="宋体"/>
                <w:color w:val="000000"/>
                <w:szCs w:val="21"/>
              </w:rPr>
              <w:t>6</w:t>
            </w:r>
          </w:p>
        </w:tc>
        <w:tc>
          <w:tcPr>
            <w:tcW w:w="630" w:type="dxa"/>
            <w:vAlign w:val="center"/>
          </w:tcPr>
          <w:p>
            <w:pPr>
              <w:jc w:val="center"/>
              <w:rPr>
                <w:rFonts w:ascii="宋体" w:hAnsi="宋体"/>
                <w:color w:val="000000"/>
                <w:szCs w:val="21"/>
              </w:rPr>
            </w:pPr>
            <w:r>
              <w:rPr>
                <w:rFonts w:hint="eastAsia" w:ascii="宋体" w:hAnsi="宋体"/>
                <w:color w:val="000000"/>
                <w:szCs w:val="21"/>
              </w:rPr>
              <w:t>80</w:t>
            </w:r>
          </w:p>
        </w:tc>
        <w:tc>
          <w:tcPr>
            <w:tcW w:w="828" w:type="dxa"/>
            <w:vAlign w:val="center"/>
          </w:tcPr>
          <w:p>
            <w:pPr>
              <w:jc w:val="center"/>
              <w:rPr>
                <w:rFonts w:ascii="宋体" w:hAnsi="宋体"/>
                <w:color w:val="000000"/>
                <w:szCs w:val="21"/>
              </w:rPr>
            </w:pPr>
            <w:r>
              <w:rPr>
                <w:rFonts w:hint="eastAsia" w:ascii="宋体" w:hAnsi="宋体"/>
                <w:color w:val="000000"/>
                <w:szCs w:val="21"/>
              </w:rPr>
              <w:t>1</w:t>
            </w:r>
          </w:p>
        </w:tc>
        <w:tc>
          <w:tcPr>
            <w:tcW w:w="1079" w:type="dxa"/>
            <w:vMerge w:val="restart"/>
            <w:vAlign w:val="center"/>
          </w:tcPr>
          <w:p>
            <w:pPr>
              <w:jc w:val="center"/>
              <w:rPr>
                <w:rFonts w:ascii="宋体" w:hAnsi="宋体"/>
                <w:color w:val="000000"/>
                <w:szCs w:val="21"/>
              </w:rPr>
            </w:pPr>
            <w:r>
              <w:rPr>
                <w:rFonts w:hint="eastAsia" w:ascii="宋体" w:hAnsi="宋体"/>
                <w:color w:val="000000"/>
                <w:szCs w:val="21"/>
              </w:rPr>
              <w:t>导师组</w:t>
            </w:r>
          </w:p>
        </w:tc>
        <w:tc>
          <w:tcPr>
            <w:tcW w:w="1134" w:type="dxa"/>
            <w:vMerge w:val="restart"/>
            <w:vAlign w:val="center"/>
          </w:tcPr>
          <w:p>
            <w:pPr>
              <w:jc w:val="center"/>
              <w:rPr>
                <w:rFonts w:ascii="宋体" w:hAnsi="宋体"/>
                <w:color w:val="000000"/>
                <w:szCs w:val="21"/>
              </w:rPr>
            </w:pPr>
            <w:r>
              <w:rPr>
                <w:rFonts w:hint="eastAsia" w:ascii="宋体" w:hAnsi="宋体"/>
                <w:color w:val="000000"/>
                <w:szCs w:val="21"/>
              </w:rPr>
              <w:t>考试</w:t>
            </w:r>
          </w:p>
        </w:tc>
        <w:tc>
          <w:tcPr>
            <w:tcW w:w="1124" w:type="dxa"/>
            <w:vMerge w:val="restart"/>
            <w:vAlign w:val="center"/>
          </w:tcPr>
          <w:p>
            <w:pPr>
              <w:jc w:val="center"/>
              <w:rPr>
                <w:rFonts w:ascii="宋体" w:hAnsi="宋体"/>
                <w:szCs w:val="21"/>
              </w:rPr>
            </w:pPr>
            <w:r>
              <w:rPr>
                <w:rFonts w:hint="eastAsia" w:ascii="宋体" w:hAnsi="宋体"/>
                <w:szCs w:val="21"/>
              </w:rPr>
              <w:t>中国画方向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096" w:type="dxa"/>
            <w:vMerge w:val="continue"/>
            <w:vAlign w:val="top"/>
          </w:tcPr>
          <w:p>
            <w:pPr>
              <w:ind w:firstLine="360"/>
              <w:rPr>
                <w:rFonts w:ascii="宋体" w:hAnsi="宋体"/>
                <w:szCs w:val="21"/>
              </w:rPr>
            </w:pPr>
          </w:p>
        </w:tc>
        <w:tc>
          <w:tcPr>
            <w:tcW w:w="1483" w:type="dxa"/>
            <w:vAlign w:val="center"/>
          </w:tcPr>
          <w:p>
            <w:pPr>
              <w:widowControl/>
              <w:jc w:val="center"/>
              <w:textAlignment w:val="center"/>
              <w:rPr>
                <w:rFonts w:ascii="宋体" w:hAnsi="宋体"/>
                <w:color w:val="0000FF"/>
                <w:szCs w:val="21"/>
              </w:rPr>
            </w:pPr>
            <w:r>
              <w:rPr>
                <w:rFonts w:hint="default" w:ascii="Times New Roman" w:hAnsi="Times New Roman" w:eastAsia="宋体" w:cs="Times New Roman"/>
                <w:i w:val="0"/>
                <w:color w:val="0000FF"/>
                <w:kern w:val="0"/>
                <w:sz w:val="20"/>
                <w:szCs w:val="20"/>
                <w:u w:val="none"/>
                <w:lang w:val="en-US" w:eastAsia="zh-CN" w:bidi="ar-SA"/>
              </w:rPr>
              <w:t>11135107020</w:t>
            </w:r>
          </w:p>
        </w:tc>
        <w:tc>
          <w:tcPr>
            <w:tcW w:w="2117" w:type="dxa"/>
            <w:vAlign w:val="center"/>
          </w:tcPr>
          <w:p>
            <w:pPr>
              <w:jc w:val="center"/>
              <w:rPr>
                <w:rFonts w:ascii="宋体" w:hAnsi="宋体"/>
                <w:color w:val="0000FF"/>
                <w:szCs w:val="21"/>
              </w:rPr>
            </w:pPr>
            <w:r>
              <w:rPr>
                <w:rFonts w:hint="eastAsia" w:ascii="宋体" w:hAnsi="宋体"/>
                <w:color w:val="0000FF"/>
                <w:szCs w:val="21"/>
              </w:rPr>
              <w:t>中国绘画语言形式研究</w:t>
            </w:r>
          </w:p>
        </w:tc>
        <w:tc>
          <w:tcPr>
            <w:tcW w:w="449" w:type="dxa"/>
            <w:vAlign w:val="center"/>
          </w:tcPr>
          <w:p>
            <w:pPr>
              <w:jc w:val="center"/>
              <w:rPr>
                <w:rFonts w:ascii="宋体" w:hAnsi="宋体"/>
                <w:color w:val="000000"/>
                <w:szCs w:val="21"/>
              </w:rPr>
            </w:pPr>
            <w:r>
              <w:rPr>
                <w:rFonts w:hint="eastAsia" w:ascii="宋体" w:hAnsi="宋体"/>
                <w:color w:val="000000"/>
                <w:szCs w:val="21"/>
              </w:rPr>
              <w:t>9</w:t>
            </w:r>
          </w:p>
        </w:tc>
        <w:tc>
          <w:tcPr>
            <w:tcW w:w="630" w:type="dxa"/>
            <w:vAlign w:val="center"/>
          </w:tcPr>
          <w:p>
            <w:pPr>
              <w:jc w:val="center"/>
              <w:rPr>
                <w:rFonts w:ascii="宋体" w:hAnsi="宋体"/>
                <w:color w:val="000000"/>
                <w:szCs w:val="21"/>
              </w:rPr>
            </w:pPr>
            <w:r>
              <w:rPr>
                <w:rFonts w:hint="eastAsia" w:ascii="宋体" w:hAnsi="宋体"/>
                <w:color w:val="000000"/>
                <w:szCs w:val="21"/>
              </w:rPr>
              <w:t>160</w:t>
            </w:r>
          </w:p>
        </w:tc>
        <w:tc>
          <w:tcPr>
            <w:tcW w:w="828" w:type="dxa"/>
            <w:vAlign w:val="center"/>
          </w:tcPr>
          <w:p>
            <w:pPr>
              <w:jc w:val="center"/>
              <w:rPr>
                <w:rFonts w:ascii="宋体" w:hAnsi="宋体"/>
                <w:color w:val="000000"/>
                <w:szCs w:val="21"/>
              </w:rPr>
            </w:pPr>
            <w:r>
              <w:rPr>
                <w:rFonts w:hint="eastAsia" w:ascii="宋体" w:hAnsi="宋体"/>
                <w:color w:val="000000"/>
                <w:szCs w:val="21"/>
              </w:rPr>
              <w:t>2</w:t>
            </w:r>
          </w:p>
        </w:tc>
        <w:tc>
          <w:tcPr>
            <w:tcW w:w="1079" w:type="dxa"/>
            <w:vMerge w:val="continue"/>
            <w:vAlign w:val="center"/>
          </w:tcPr>
          <w:p>
            <w:pPr>
              <w:ind w:firstLine="360"/>
              <w:jc w:val="center"/>
              <w:rPr>
                <w:rFonts w:ascii="宋体" w:hAnsi="宋体"/>
                <w:color w:val="000000"/>
                <w:szCs w:val="21"/>
              </w:rPr>
            </w:pPr>
          </w:p>
        </w:tc>
        <w:tc>
          <w:tcPr>
            <w:tcW w:w="1134" w:type="dxa"/>
            <w:vMerge w:val="continue"/>
            <w:vAlign w:val="center"/>
          </w:tcPr>
          <w:p>
            <w:pPr>
              <w:ind w:firstLine="360"/>
              <w:jc w:val="center"/>
              <w:rPr>
                <w:rFonts w:ascii="宋体" w:hAnsi="宋体"/>
                <w:color w:val="000000"/>
                <w:szCs w:val="21"/>
              </w:rPr>
            </w:pPr>
          </w:p>
        </w:tc>
        <w:tc>
          <w:tcPr>
            <w:tcW w:w="1124"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096" w:type="dxa"/>
            <w:vMerge w:val="continue"/>
            <w:vAlign w:val="top"/>
          </w:tcPr>
          <w:p>
            <w:pPr>
              <w:ind w:firstLine="360"/>
              <w:rPr>
                <w:rFonts w:ascii="宋体" w:hAnsi="宋体"/>
                <w:szCs w:val="21"/>
              </w:rPr>
            </w:pPr>
          </w:p>
        </w:tc>
        <w:tc>
          <w:tcPr>
            <w:tcW w:w="1483" w:type="dxa"/>
            <w:vAlign w:val="center"/>
          </w:tcPr>
          <w:p>
            <w:pPr>
              <w:widowControl/>
              <w:jc w:val="center"/>
              <w:textAlignment w:val="center"/>
              <w:rPr>
                <w:rFonts w:ascii="宋体" w:hAnsi="宋体"/>
                <w:color w:val="0000FF"/>
                <w:szCs w:val="21"/>
              </w:rPr>
            </w:pPr>
            <w:r>
              <w:rPr>
                <w:rFonts w:hint="default" w:ascii="Times New Roman" w:hAnsi="Times New Roman" w:eastAsia="宋体" w:cs="Times New Roman"/>
                <w:i w:val="0"/>
                <w:color w:val="0000FF"/>
                <w:kern w:val="0"/>
                <w:sz w:val="20"/>
                <w:szCs w:val="20"/>
                <w:u w:val="none"/>
                <w:lang w:val="en-US" w:eastAsia="zh-CN" w:bidi="ar-SA"/>
              </w:rPr>
              <w:t>11135107021</w:t>
            </w:r>
          </w:p>
        </w:tc>
        <w:tc>
          <w:tcPr>
            <w:tcW w:w="2117" w:type="dxa"/>
            <w:vAlign w:val="center"/>
          </w:tcPr>
          <w:p>
            <w:pPr>
              <w:jc w:val="center"/>
              <w:rPr>
                <w:rFonts w:ascii="宋体" w:hAnsi="宋体"/>
                <w:color w:val="0000FF"/>
                <w:szCs w:val="21"/>
              </w:rPr>
            </w:pPr>
            <w:r>
              <w:rPr>
                <w:rFonts w:hint="eastAsia" w:ascii="宋体" w:hAnsi="宋体"/>
                <w:color w:val="0000FF"/>
                <w:szCs w:val="21"/>
              </w:rPr>
              <w:t>中国画创作研究</w:t>
            </w:r>
          </w:p>
        </w:tc>
        <w:tc>
          <w:tcPr>
            <w:tcW w:w="449" w:type="dxa"/>
            <w:vAlign w:val="center"/>
          </w:tcPr>
          <w:p>
            <w:pPr>
              <w:jc w:val="center"/>
              <w:rPr>
                <w:rFonts w:ascii="宋体" w:hAnsi="宋体"/>
                <w:color w:val="000000"/>
                <w:szCs w:val="21"/>
              </w:rPr>
            </w:pPr>
            <w:r>
              <w:rPr>
                <w:rFonts w:hint="eastAsia" w:ascii="宋体" w:hAnsi="宋体"/>
                <w:color w:val="000000"/>
                <w:szCs w:val="21"/>
              </w:rPr>
              <w:t>9</w:t>
            </w:r>
          </w:p>
        </w:tc>
        <w:tc>
          <w:tcPr>
            <w:tcW w:w="630" w:type="dxa"/>
            <w:vAlign w:val="center"/>
          </w:tcPr>
          <w:p>
            <w:pPr>
              <w:jc w:val="center"/>
              <w:rPr>
                <w:rFonts w:ascii="宋体" w:hAnsi="宋体"/>
                <w:color w:val="000000"/>
                <w:szCs w:val="21"/>
              </w:rPr>
            </w:pPr>
            <w:r>
              <w:rPr>
                <w:rFonts w:hint="eastAsia" w:ascii="宋体" w:hAnsi="宋体"/>
                <w:color w:val="000000"/>
                <w:szCs w:val="21"/>
              </w:rPr>
              <w:t>160</w:t>
            </w:r>
          </w:p>
        </w:tc>
        <w:tc>
          <w:tcPr>
            <w:tcW w:w="828" w:type="dxa"/>
            <w:vAlign w:val="center"/>
          </w:tcPr>
          <w:p>
            <w:pPr>
              <w:jc w:val="center"/>
              <w:rPr>
                <w:rFonts w:ascii="宋体" w:hAnsi="宋体"/>
                <w:color w:val="000000"/>
                <w:szCs w:val="21"/>
              </w:rPr>
            </w:pPr>
            <w:r>
              <w:rPr>
                <w:rFonts w:hint="eastAsia" w:ascii="宋体" w:hAnsi="宋体"/>
                <w:color w:val="000000"/>
                <w:szCs w:val="21"/>
              </w:rPr>
              <w:t>4</w:t>
            </w:r>
          </w:p>
        </w:tc>
        <w:tc>
          <w:tcPr>
            <w:tcW w:w="1079" w:type="dxa"/>
            <w:vMerge w:val="continue"/>
            <w:vAlign w:val="center"/>
          </w:tcPr>
          <w:p>
            <w:pPr>
              <w:ind w:firstLine="360"/>
              <w:jc w:val="center"/>
              <w:rPr>
                <w:rFonts w:ascii="宋体" w:hAnsi="宋体"/>
                <w:color w:val="000000"/>
                <w:szCs w:val="21"/>
              </w:rPr>
            </w:pPr>
          </w:p>
        </w:tc>
        <w:tc>
          <w:tcPr>
            <w:tcW w:w="1134" w:type="dxa"/>
            <w:vMerge w:val="continue"/>
            <w:vAlign w:val="center"/>
          </w:tcPr>
          <w:p>
            <w:pPr>
              <w:ind w:firstLine="360"/>
              <w:jc w:val="center"/>
              <w:rPr>
                <w:rFonts w:ascii="宋体" w:hAnsi="宋体"/>
                <w:color w:val="000000"/>
                <w:szCs w:val="21"/>
              </w:rPr>
            </w:pPr>
          </w:p>
        </w:tc>
        <w:tc>
          <w:tcPr>
            <w:tcW w:w="1124"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096" w:type="dxa"/>
            <w:vMerge w:val="continue"/>
            <w:vAlign w:val="top"/>
          </w:tcPr>
          <w:p>
            <w:pPr>
              <w:ind w:firstLine="360"/>
              <w:rPr>
                <w:rFonts w:ascii="宋体" w:hAnsi="宋体"/>
                <w:szCs w:val="21"/>
              </w:rPr>
            </w:pPr>
          </w:p>
        </w:tc>
        <w:tc>
          <w:tcPr>
            <w:tcW w:w="1483" w:type="dxa"/>
            <w:vAlign w:val="center"/>
          </w:tcPr>
          <w:p>
            <w:pPr>
              <w:widowControl/>
              <w:jc w:val="center"/>
              <w:textAlignment w:val="center"/>
              <w:rPr>
                <w:rFonts w:ascii="宋体" w:hAnsi="宋体"/>
                <w:color w:val="0000FF"/>
                <w:szCs w:val="21"/>
              </w:rPr>
            </w:pPr>
            <w:r>
              <w:rPr>
                <w:rFonts w:hint="default" w:ascii="Times New Roman" w:hAnsi="Times New Roman" w:eastAsia="宋体" w:cs="Times New Roman"/>
                <w:i w:val="0"/>
                <w:color w:val="0000FF"/>
                <w:kern w:val="0"/>
                <w:sz w:val="20"/>
                <w:szCs w:val="20"/>
                <w:u w:val="none"/>
                <w:lang w:val="en-US" w:eastAsia="zh-CN" w:bidi="ar-SA"/>
              </w:rPr>
              <w:t>11135107022</w:t>
            </w:r>
          </w:p>
        </w:tc>
        <w:tc>
          <w:tcPr>
            <w:tcW w:w="2117" w:type="dxa"/>
            <w:vAlign w:val="center"/>
          </w:tcPr>
          <w:p>
            <w:pPr>
              <w:jc w:val="center"/>
              <w:rPr>
                <w:rFonts w:ascii="宋体" w:hAnsi="宋体"/>
                <w:color w:val="0000FF"/>
                <w:szCs w:val="21"/>
              </w:rPr>
            </w:pPr>
            <w:r>
              <w:rPr>
                <w:rFonts w:hint="eastAsia" w:ascii="宋体" w:hAnsi="宋体"/>
                <w:color w:val="0000FF"/>
                <w:szCs w:val="21"/>
              </w:rPr>
              <w:t>中国古代书画研究</w:t>
            </w:r>
          </w:p>
        </w:tc>
        <w:tc>
          <w:tcPr>
            <w:tcW w:w="449" w:type="dxa"/>
            <w:vAlign w:val="center"/>
          </w:tcPr>
          <w:p>
            <w:pPr>
              <w:jc w:val="center"/>
              <w:rPr>
                <w:rFonts w:ascii="宋体" w:hAnsi="宋体"/>
                <w:color w:val="000000"/>
                <w:szCs w:val="21"/>
              </w:rPr>
            </w:pPr>
            <w:r>
              <w:rPr>
                <w:rFonts w:hint="eastAsia" w:ascii="宋体" w:hAnsi="宋体"/>
                <w:color w:val="000000"/>
                <w:szCs w:val="21"/>
              </w:rPr>
              <w:t>9</w:t>
            </w:r>
          </w:p>
        </w:tc>
        <w:tc>
          <w:tcPr>
            <w:tcW w:w="630" w:type="dxa"/>
            <w:vAlign w:val="center"/>
          </w:tcPr>
          <w:p>
            <w:pPr>
              <w:jc w:val="center"/>
              <w:rPr>
                <w:rFonts w:ascii="宋体" w:hAnsi="宋体"/>
                <w:color w:val="000000"/>
                <w:szCs w:val="21"/>
              </w:rPr>
            </w:pPr>
            <w:r>
              <w:rPr>
                <w:rFonts w:hint="eastAsia" w:ascii="宋体" w:hAnsi="宋体"/>
                <w:color w:val="000000"/>
                <w:szCs w:val="21"/>
              </w:rPr>
              <w:t>160</w:t>
            </w:r>
          </w:p>
        </w:tc>
        <w:tc>
          <w:tcPr>
            <w:tcW w:w="828" w:type="dxa"/>
            <w:vAlign w:val="center"/>
          </w:tcPr>
          <w:p>
            <w:pPr>
              <w:jc w:val="center"/>
              <w:rPr>
                <w:rFonts w:ascii="宋体" w:hAnsi="宋体"/>
                <w:color w:val="000000"/>
                <w:szCs w:val="21"/>
              </w:rPr>
            </w:pPr>
            <w:r>
              <w:rPr>
                <w:rFonts w:hint="eastAsia" w:ascii="宋体" w:hAnsi="宋体"/>
                <w:color w:val="000000"/>
                <w:szCs w:val="21"/>
              </w:rPr>
              <w:t>3</w:t>
            </w:r>
          </w:p>
        </w:tc>
        <w:tc>
          <w:tcPr>
            <w:tcW w:w="1079" w:type="dxa"/>
            <w:vMerge w:val="continue"/>
            <w:vAlign w:val="center"/>
          </w:tcPr>
          <w:p>
            <w:pPr>
              <w:ind w:firstLine="360"/>
              <w:jc w:val="center"/>
              <w:rPr>
                <w:rFonts w:ascii="宋体" w:hAnsi="宋体"/>
                <w:color w:val="000000"/>
                <w:szCs w:val="21"/>
              </w:rPr>
            </w:pPr>
          </w:p>
        </w:tc>
        <w:tc>
          <w:tcPr>
            <w:tcW w:w="1134" w:type="dxa"/>
            <w:vMerge w:val="continue"/>
            <w:vAlign w:val="center"/>
          </w:tcPr>
          <w:p>
            <w:pPr>
              <w:ind w:firstLine="360"/>
              <w:jc w:val="center"/>
              <w:rPr>
                <w:rFonts w:ascii="宋体" w:hAnsi="宋体"/>
                <w:color w:val="000000"/>
                <w:szCs w:val="21"/>
              </w:rPr>
            </w:pPr>
          </w:p>
        </w:tc>
        <w:tc>
          <w:tcPr>
            <w:tcW w:w="1124"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096" w:type="dxa"/>
            <w:vMerge w:val="continue"/>
            <w:vAlign w:val="top"/>
          </w:tcPr>
          <w:p>
            <w:pPr>
              <w:ind w:firstLine="360"/>
              <w:rPr>
                <w:rFonts w:ascii="宋体" w:hAnsi="宋体"/>
                <w:szCs w:val="21"/>
              </w:rPr>
            </w:pPr>
          </w:p>
        </w:tc>
        <w:tc>
          <w:tcPr>
            <w:tcW w:w="1483" w:type="dxa"/>
            <w:vAlign w:val="center"/>
          </w:tcPr>
          <w:p>
            <w:pPr>
              <w:rPr>
                <w:rFonts w:ascii="宋体" w:hAnsi="宋体"/>
                <w:color w:val="000000"/>
                <w:szCs w:val="21"/>
              </w:rPr>
            </w:pPr>
            <w:r>
              <w:rPr>
                <w:rFonts w:ascii="宋体" w:hAnsi="宋体"/>
                <w:color w:val="000000"/>
                <w:szCs w:val="21"/>
              </w:rPr>
              <w:t>1113510700</w:t>
            </w:r>
            <w:r>
              <w:rPr>
                <w:rFonts w:hint="eastAsia" w:ascii="宋体" w:hAnsi="宋体"/>
                <w:color w:val="000000"/>
                <w:szCs w:val="21"/>
              </w:rPr>
              <w:t>5</w:t>
            </w:r>
          </w:p>
        </w:tc>
        <w:tc>
          <w:tcPr>
            <w:tcW w:w="2117" w:type="dxa"/>
            <w:vAlign w:val="center"/>
          </w:tcPr>
          <w:p>
            <w:pPr>
              <w:jc w:val="center"/>
              <w:rPr>
                <w:rFonts w:ascii="宋体" w:hAnsi="宋体"/>
                <w:color w:val="000000"/>
                <w:szCs w:val="21"/>
              </w:rPr>
            </w:pPr>
            <w:r>
              <w:rPr>
                <w:rFonts w:hint="eastAsia" w:ascii="宋体" w:hAnsi="宋体"/>
                <w:color w:val="000000"/>
                <w:szCs w:val="21"/>
              </w:rPr>
              <w:t>油画鉴赏及语言研究</w:t>
            </w:r>
          </w:p>
        </w:tc>
        <w:tc>
          <w:tcPr>
            <w:tcW w:w="449" w:type="dxa"/>
            <w:vAlign w:val="center"/>
          </w:tcPr>
          <w:p>
            <w:pPr>
              <w:jc w:val="center"/>
              <w:rPr>
                <w:rFonts w:ascii="宋体" w:hAnsi="宋体"/>
                <w:color w:val="000000"/>
                <w:szCs w:val="21"/>
              </w:rPr>
            </w:pPr>
            <w:r>
              <w:rPr>
                <w:rFonts w:hint="eastAsia" w:ascii="宋体" w:hAnsi="宋体"/>
                <w:color w:val="000000"/>
                <w:szCs w:val="21"/>
              </w:rPr>
              <w:t>6</w:t>
            </w:r>
          </w:p>
        </w:tc>
        <w:tc>
          <w:tcPr>
            <w:tcW w:w="630" w:type="dxa"/>
            <w:vAlign w:val="center"/>
          </w:tcPr>
          <w:p>
            <w:pPr>
              <w:jc w:val="center"/>
              <w:rPr>
                <w:rFonts w:ascii="宋体" w:hAnsi="宋体"/>
                <w:color w:val="000000"/>
                <w:szCs w:val="21"/>
              </w:rPr>
            </w:pPr>
            <w:r>
              <w:rPr>
                <w:rFonts w:hint="eastAsia" w:ascii="宋体" w:hAnsi="宋体"/>
                <w:color w:val="000000"/>
                <w:szCs w:val="21"/>
              </w:rPr>
              <w:t>100</w:t>
            </w:r>
          </w:p>
        </w:tc>
        <w:tc>
          <w:tcPr>
            <w:tcW w:w="828" w:type="dxa"/>
            <w:vAlign w:val="center"/>
          </w:tcPr>
          <w:p>
            <w:pPr>
              <w:jc w:val="center"/>
              <w:rPr>
                <w:rFonts w:ascii="宋体" w:hAnsi="宋体"/>
                <w:color w:val="000000"/>
                <w:szCs w:val="21"/>
              </w:rPr>
            </w:pPr>
            <w:r>
              <w:rPr>
                <w:rFonts w:hint="eastAsia" w:ascii="宋体" w:hAnsi="宋体"/>
                <w:color w:val="000000"/>
                <w:szCs w:val="21"/>
              </w:rPr>
              <w:t>1</w:t>
            </w:r>
          </w:p>
        </w:tc>
        <w:tc>
          <w:tcPr>
            <w:tcW w:w="1079" w:type="dxa"/>
            <w:vMerge w:val="restart"/>
            <w:vAlign w:val="center"/>
          </w:tcPr>
          <w:p>
            <w:pPr>
              <w:jc w:val="center"/>
              <w:rPr>
                <w:rFonts w:ascii="宋体" w:hAnsi="宋体"/>
                <w:color w:val="000000"/>
                <w:szCs w:val="21"/>
              </w:rPr>
            </w:pPr>
            <w:r>
              <w:rPr>
                <w:rFonts w:hint="eastAsia" w:ascii="宋体" w:hAnsi="宋体"/>
                <w:color w:val="000000"/>
                <w:szCs w:val="21"/>
              </w:rPr>
              <w:t>导师组</w:t>
            </w:r>
          </w:p>
        </w:tc>
        <w:tc>
          <w:tcPr>
            <w:tcW w:w="1134" w:type="dxa"/>
            <w:vMerge w:val="restart"/>
            <w:vAlign w:val="center"/>
          </w:tcPr>
          <w:p>
            <w:pPr>
              <w:jc w:val="center"/>
              <w:rPr>
                <w:rFonts w:ascii="宋体" w:hAnsi="宋体"/>
                <w:color w:val="000000"/>
                <w:szCs w:val="21"/>
              </w:rPr>
            </w:pPr>
            <w:r>
              <w:rPr>
                <w:rFonts w:hint="eastAsia" w:ascii="宋体" w:hAnsi="宋体"/>
                <w:color w:val="000000"/>
                <w:szCs w:val="21"/>
              </w:rPr>
              <w:t>考试</w:t>
            </w:r>
          </w:p>
        </w:tc>
        <w:tc>
          <w:tcPr>
            <w:tcW w:w="1124" w:type="dxa"/>
            <w:vMerge w:val="restart"/>
            <w:vAlign w:val="center"/>
          </w:tcPr>
          <w:p>
            <w:pPr>
              <w:jc w:val="center"/>
              <w:rPr>
                <w:rFonts w:ascii="宋体" w:hAnsi="宋体"/>
                <w:szCs w:val="21"/>
              </w:rPr>
            </w:pPr>
            <w:r>
              <w:rPr>
                <w:rFonts w:hint="eastAsia" w:ascii="宋体" w:hAnsi="宋体"/>
                <w:szCs w:val="21"/>
              </w:rPr>
              <w:t>油画方向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096" w:type="dxa"/>
            <w:vMerge w:val="continue"/>
            <w:vAlign w:val="top"/>
          </w:tcPr>
          <w:p>
            <w:pPr>
              <w:ind w:firstLine="360"/>
              <w:rPr>
                <w:rFonts w:ascii="宋体" w:hAnsi="宋体"/>
                <w:szCs w:val="21"/>
              </w:rPr>
            </w:pPr>
            <w:bookmarkStart w:id="0" w:name="_GoBack" w:colFirst="1" w:colLast="2"/>
          </w:p>
        </w:tc>
        <w:tc>
          <w:tcPr>
            <w:tcW w:w="1483" w:type="dxa"/>
            <w:vAlign w:val="center"/>
          </w:tcPr>
          <w:p>
            <w:pPr>
              <w:widowControl/>
              <w:jc w:val="center"/>
              <w:textAlignment w:val="center"/>
              <w:rPr>
                <w:rFonts w:ascii="宋体" w:hAnsi="宋体"/>
                <w:color w:val="0000FF"/>
                <w:szCs w:val="21"/>
              </w:rPr>
            </w:pPr>
            <w:r>
              <w:rPr>
                <w:rFonts w:hint="default" w:ascii="Times New Roman" w:hAnsi="Times New Roman" w:eastAsia="宋体" w:cs="Times New Roman"/>
                <w:i w:val="0"/>
                <w:color w:val="0000FF"/>
                <w:kern w:val="0"/>
                <w:sz w:val="20"/>
                <w:szCs w:val="20"/>
                <w:u w:val="none"/>
                <w:lang w:val="en-US" w:eastAsia="zh-CN" w:bidi="ar-SA"/>
              </w:rPr>
              <w:t>11135107023</w:t>
            </w:r>
          </w:p>
        </w:tc>
        <w:tc>
          <w:tcPr>
            <w:tcW w:w="2117" w:type="dxa"/>
            <w:vAlign w:val="center"/>
          </w:tcPr>
          <w:p>
            <w:pPr>
              <w:jc w:val="center"/>
              <w:rPr>
                <w:rFonts w:ascii="宋体" w:hAnsi="宋体"/>
                <w:color w:val="0000FF"/>
                <w:szCs w:val="21"/>
              </w:rPr>
            </w:pPr>
            <w:r>
              <w:rPr>
                <w:rFonts w:hint="eastAsia" w:ascii="宋体" w:hAnsi="宋体"/>
                <w:color w:val="0000FF"/>
                <w:szCs w:val="21"/>
              </w:rPr>
              <w:t>素描研究</w:t>
            </w:r>
          </w:p>
        </w:tc>
        <w:tc>
          <w:tcPr>
            <w:tcW w:w="449" w:type="dxa"/>
            <w:vAlign w:val="center"/>
          </w:tcPr>
          <w:p>
            <w:pPr>
              <w:jc w:val="center"/>
              <w:rPr>
                <w:rFonts w:ascii="宋体" w:hAnsi="宋体"/>
                <w:color w:val="000000"/>
                <w:szCs w:val="21"/>
              </w:rPr>
            </w:pPr>
            <w:r>
              <w:rPr>
                <w:rFonts w:hint="eastAsia" w:ascii="宋体" w:hAnsi="宋体"/>
                <w:color w:val="000000"/>
                <w:szCs w:val="21"/>
              </w:rPr>
              <w:t>9</w:t>
            </w:r>
          </w:p>
        </w:tc>
        <w:tc>
          <w:tcPr>
            <w:tcW w:w="630" w:type="dxa"/>
            <w:vAlign w:val="center"/>
          </w:tcPr>
          <w:p>
            <w:pPr>
              <w:jc w:val="center"/>
              <w:rPr>
                <w:rFonts w:ascii="宋体" w:hAnsi="宋体"/>
                <w:color w:val="000000"/>
                <w:szCs w:val="21"/>
              </w:rPr>
            </w:pPr>
            <w:r>
              <w:rPr>
                <w:rFonts w:hint="eastAsia" w:ascii="宋体" w:hAnsi="宋体"/>
                <w:color w:val="000000"/>
                <w:szCs w:val="21"/>
              </w:rPr>
              <w:t>160</w:t>
            </w:r>
          </w:p>
        </w:tc>
        <w:tc>
          <w:tcPr>
            <w:tcW w:w="828" w:type="dxa"/>
            <w:vAlign w:val="center"/>
          </w:tcPr>
          <w:p>
            <w:pPr>
              <w:jc w:val="center"/>
              <w:rPr>
                <w:rFonts w:ascii="宋体" w:hAnsi="宋体"/>
                <w:color w:val="000000"/>
                <w:szCs w:val="21"/>
              </w:rPr>
            </w:pPr>
            <w:r>
              <w:rPr>
                <w:rFonts w:hint="eastAsia" w:ascii="宋体" w:hAnsi="宋体"/>
                <w:color w:val="000000"/>
                <w:szCs w:val="21"/>
              </w:rPr>
              <w:t>2</w:t>
            </w:r>
          </w:p>
        </w:tc>
        <w:tc>
          <w:tcPr>
            <w:tcW w:w="1079" w:type="dxa"/>
            <w:vMerge w:val="continue"/>
            <w:vAlign w:val="center"/>
          </w:tcPr>
          <w:p>
            <w:pPr>
              <w:ind w:firstLine="360"/>
              <w:jc w:val="center"/>
              <w:rPr>
                <w:rFonts w:ascii="宋体" w:hAnsi="宋体"/>
                <w:color w:val="000000"/>
                <w:szCs w:val="21"/>
              </w:rPr>
            </w:pPr>
          </w:p>
        </w:tc>
        <w:tc>
          <w:tcPr>
            <w:tcW w:w="1134" w:type="dxa"/>
            <w:vMerge w:val="continue"/>
            <w:vAlign w:val="center"/>
          </w:tcPr>
          <w:p>
            <w:pPr>
              <w:ind w:firstLine="360"/>
              <w:jc w:val="center"/>
              <w:rPr>
                <w:rFonts w:ascii="宋体" w:hAnsi="宋体"/>
                <w:color w:val="000000"/>
                <w:szCs w:val="21"/>
              </w:rPr>
            </w:pPr>
          </w:p>
        </w:tc>
        <w:tc>
          <w:tcPr>
            <w:tcW w:w="1124"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096" w:type="dxa"/>
            <w:vMerge w:val="continue"/>
            <w:vAlign w:val="top"/>
          </w:tcPr>
          <w:p>
            <w:pPr>
              <w:ind w:firstLine="360"/>
              <w:rPr>
                <w:rFonts w:ascii="宋体" w:hAnsi="宋体"/>
                <w:szCs w:val="21"/>
              </w:rPr>
            </w:pPr>
          </w:p>
        </w:tc>
        <w:tc>
          <w:tcPr>
            <w:tcW w:w="1483" w:type="dxa"/>
            <w:vAlign w:val="center"/>
          </w:tcPr>
          <w:p>
            <w:pPr>
              <w:widowControl/>
              <w:jc w:val="center"/>
              <w:textAlignment w:val="center"/>
              <w:rPr>
                <w:rFonts w:ascii="宋体" w:hAnsi="宋体"/>
                <w:color w:val="0000FF"/>
                <w:szCs w:val="21"/>
              </w:rPr>
            </w:pPr>
            <w:r>
              <w:rPr>
                <w:rFonts w:hint="default" w:ascii="Times New Roman" w:hAnsi="Times New Roman" w:eastAsia="宋体" w:cs="Times New Roman"/>
                <w:i w:val="0"/>
                <w:color w:val="0000FF"/>
                <w:kern w:val="0"/>
                <w:sz w:val="20"/>
                <w:szCs w:val="20"/>
                <w:u w:val="none"/>
                <w:lang w:val="en-US" w:eastAsia="zh-CN" w:bidi="ar-SA"/>
              </w:rPr>
              <w:t>11135107024</w:t>
            </w:r>
          </w:p>
        </w:tc>
        <w:tc>
          <w:tcPr>
            <w:tcW w:w="2117" w:type="dxa"/>
            <w:vAlign w:val="center"/>
          </w:tcPr>
          <w:p>
            <w:pPr>
              <w:jc w:val="center"/>
              <w:rPr>
                <w:rFonts w:ascii="宋体" w:hAnsi="宋体"/>
                <w:color w:val="0000FF"/>
                <w:szCs w:val="21"/>
              </w:rPr>
            </w:pPr>
            <w:r>
              <w:rPr>
                <w:rFonts w:hint="eastAsia" w:ascii="宋体" w:hAnsi="宋体"/>
                <w:color w:val="0000FF"/>
                <w:szCs w:val="21"/>
              </w:rPr>
              <w:t>油画创作研究</w:t>
            </w:r>
          </w:p>
        </w:tc>
        <w:tc>
          <w:tcPr>
            <w:tcW w:w="449" w:type="dxa"/>
            <w:vAlign w:val="center"/>
          </w:tcPr>
          <w:p>
            <w:pPr>
              <w:jc w:val="center"/>
              <w:rPr>
                <w:rFonts w:ascii="宋体" w:hAnsi="宋体"/>
                <w:color w:val="000000"/>
                <w:szCs w:val="21"/>
              </w:rPr>
            </w:pPr>
            <w:r>
              <w:rPr>
                <w:rFonts w:hint="eastAsia" w:ascii="宋体" w:hAnsi="宋体"/>
                <w:color w:val="000000"/>
                <w:szCs w:val="21"/>
              </w:rPr>
              <w:t>9</w:t>
            </w:r>
          </w:p>
        </w:tc>
        <w:tc>
          <w:tcPr>
            <w:tcW w:w="630" w:type="dxa"/>
            <w:vAlign w:val="center"/>
          </w:tcPr>
          <w:p>
            <w:pPr>
              <w:jc w:val="center"/>
              <w:rPr>
                <w:rFonts w:ascii="宋体" w:hAnsi="宋体"/>
                <w:color w:val="000000"/>
                <w:szCs w:val="21"/>
              </w:rPr>
            </w:pPr>
            <w:r>
              <w:rPr>
                <w:rFonts w:hint="eastAsia" w:ascii="宋体" w:hAnsi="宋体"/>
                <w:color w:val="000000"/>
                <w:szCs w:val="21"/>
              </w:rPr>
              <w:t>160</w:t>
            </w:r>
          </w:p>
        </w:tc>
        <w:tc>
          <w:tcPr>
            <w:tcW w:w="828" w:type="dxa"/>
            <w:vAlign w:val="center"/>
          </w:tcPr>
          <w:p>
            <w:pPr>
              <w:jc w:val="center"/>
              <w:rPr>
                <w:rFonts w:ascii="宋体" w:hAnsi="宋体"/>
                <w:color w:val="000000"/>
                <w:szCs w:val="21"/>
              </w:rPr>
            </w:pPr>
            <w:r>
              <w:rPr>
                <w:rFonts w:hint="eastAsia" w:ascii="宋体" w:hAnsi="宋体"/>
                <w:color w:val="000000"/>
                <w:szCs w:val="21"/>
              </w:rPr>
              <w:t>3</w:t>
            </w:r>
          </w:p>
        </w:tc>
        <w:tc>
          <w:tcPr>
            <w:tcW w:w="1079" w:type="dxa"/>
            <w:vMerge w:val="continue"/>
            <w:vAlign w:val="center"/>
          </w:tcPr>
          <w:p>
            <w:pPr>
              <w:ind w:firstLine="360"/>
              <w:jc w:val="center"/>
              <w:rPr>
                <w:rFonts w:ascii="宋体" w:hAnsi="宋体"/>
                <w:color w:val="000000"/>
                <w:szCs w:val="21"/>
              </w:rPr>
            </w:pPr>
          </w:p>
        </w:tc>
        <w:tc>
          <w:tcPr>
            <w:tcW w:w="1134" w:type="dxa"/>
            <w:vMerge w:val="continue"/>
            <w:vAlign w:val="center"/>
          </w:tcPr>
          <w:p>
            <w:pPr>
              <w:ind w:firstLine="360"/>
              <w:jc w:val="center"/>
              <w:rPr>
                <w:rFonts w:ascii="宋体" w:hAnsi="宋体"/>
                <w:color w:val="000000"/>
                <w:szCs w:val="21"/>
              </w:rPr>
            </w:pPr>
          </w:p>
        </w:tc>
        <w:tc>
          <w:tcPr>
            <w:tcW w:w="1124"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096" w:type="dxa"/>
            <w:vMerge w:val="continue"/>
            <w:vAlign w:val="top"/>
          </w:tcPr>
          <w:p>
            <w:pPr>
              <w:ind w:firstLine="360"/>
              <w:rPr>
                <w:rFonts w:ascii="宋体" w:hAnsi="宋体"/>
                <w:szCs w:val="21"/>
              </w:rPr>
            </w:pPr>
          </w:p>
        </w:tc>
        <w:tc>
          <w:tcPr>
            <w:tcW w:w="1483" w:type="dxa"/>
            <w:vAlign w:val="center"/>
          </w:tcPr>
          <w:p>
            <w:pPr>
              <w:widowControl/>
              <w:jc w:val="center"/>
              <w:textAlignment w:val="center"/>
              <w:rPr>
                <w:rFonts w:ascii="宋体" w:hAnsi="宋体"/>
                <w:color w:val="0000FF"/>
                <w:szCs w:val="21"/>
              </w:rPr>
            </w:pPr>
            <w:r>
              <w:rPr>
                <w:rFonts w:hint="default" w:ascii="Times New Roman" w:hAnsi="Times New Roman" w:eastAsia="宋体" w:cs="Times New Roman"/>
                <w:i w:val="0"/>
                <w:color w:val="0000FF"/>
                <w:kern w:val="0"/>
                <w:sz w:val="20"/>
                <w:szCs w:val="20"/>
                <w:u w:val="none"/>
                <w:lang w:val="en-US" w:eastAsia="zh-CN" w:bidi="ar-SA"/>
              </w:rPr>
              <w:t>11135107025</w:t>
            </w:r>
          </w:p>
        </w:tc>
        <w:tc>
          <w:tcPr>
            <w:tcW w:w="2117" w:type="dxa"/>
            <w:vAlign w:val="center"/>
          </w:tcPr>
          <w:p>
            <w:pPr>
              <w:jc w:val="center"/>
              <w:rPr>
                <w:rFonts w:ascii="宋体" w:hAnsi="宋体"/>
                <w:color w:val="0000FF"/>
                <w:szCs w:val="21"/>
              </w:rPr>
            </w:pPr>
            <w:r>
              <w:rPr>
                <w:rFonts w:hint="eastAsia" w:ascii="宋体" w:hAnsi="宋体"/>
                <w:color w:val="0000FF"/>
                <w:szCs w:val="21"/>
              </w:rPr>
              <w:t>油画风格探索</w:t>
            </w:r>
          </w:p>
        </w:tc>
        <w:tc>
          <w:tcPr>
            <w:tcW w:w="449" w:type="dxa"/>
            <w:vAlign w:val="center"/>
          </w:tcPr>
          <w:p>
            <w:pPr>
              <w:jc w:val="center"/>
              <w:rPr>
                <w:rFonts w:ascii="宋体" w:hAnsi="宋体"/>
                <w:color w:val="000000"/>
                <w:szCs w:val="21"/>
              </w:rPr>
            </w:pPr>
            <w:r>
              <w:rPr>
                <w:rFonts w:hint="eastAsia" w:ascii="宋体" w:hAnsi="宋体"/>
                <w:color w:val="000000"/>
                <w:szCs w:val="21"/>
              </w:rPr>
              <w:t>9</w:t>
            </w:r>
          </w:p>
        </w:tc>
        <w:tc>
          <w:tcPr>
            <w:tcW w:w="630" w:type="dxa"/>
            <w:vAlign w:val="center"/>
          </w:tcPr>
          <w:p>
            <w:pPr>
              <w:jc w:val="center"/>
              <w:rPr>
                <w:rFonts w:ascii="宋体" w:hAnsi="宋体"/>
                <w:color w:val="000000"/>
                <w:szCs w:val="21"/>
              </w:rPr>
            </w:pPr>
            <w:r>
              <w:rPr>
                <w:rFonts w:hint="eastAsia" w:ascii="宋体" w:hAnsi="宋体"/>
                <w:color w:val="000000"/>
                <w:szCs w:val="21"/>
              </w:rPr>
              <w:t>160</w:t>
            </w:r>
          </w:p>
        </w:tc>
        <w:tc>
          <w:tcPr>
            <w:tcW w:w="828" w:type="dxa"/>
            <w:vAlign w:val="center"/>
          </w:tcPr>
          <w:p>
            <w:pPr>
              <w:jc w:val="center"/>
              <w:rPr>
                <w:rFonts w:ascii="宋体" w:hAnsi="宋体"/>
                <w:color w:val="000000"/>
                <w:szCs w:val="21"/>
              </w:rPr>
            </w:pPr>
            <w:r>
              <w:rPr>
                <w:rFonts w:hint="eastAsia" w:ascii="宋体" w:hAnsi="宋体"/>
                <w:color w:val="000000"/>
                <w:szCs w:val="21"/>
              </w:rPr>
              <w:t>4</w:t>
            </w:r>
          </w:p>
        </w:tc>
        <w:tc>
          <w:tcPr>
            <w:tcW w:w="1079" w:type="dxa"/>
            <w:vMerge w:val="continue"/>
            <w:vAlign w:val="center"/>
          </w:tcPr>
          <w:p>
            <w:pPr>
              <w:ind w:firstLine="360"/>
              <w:jc w:val="center"/>
              <w:rPr>
                <w:rFonts w:ascii="宋体" w:hAnsi="宋体"/>
                <w:color w:val="000000"/>
                <w:szCs w:val="21"/>
              </w:rPr>
            </w:pPr>
          </w:p>
        </w:tc>
        <w:tc>
          <w:tcPr>
            <w:tcW w:w="1134" w:type="dxa"/>
            <w:vMerge w:val="continue"/>
            <w:vAlign w:val="center"/>
          </w:tcPr>
          <w:p>
            <w:pPr>
              <w:ind w:firstLine="360"/>
              <w:jc w:val="center"/>
              <w:rPr>
                <w:rFonts w:ascii="宋体" w:hAnsi="宋体"/>
                <w:color w:val="000000"/>
                <w:szCs w:val="21"/>
              </w:rPr>
            </w:pPr>
          </w:p>
        </w:tc>
        <w:tc>
          <w:tcPr>
            <w:tcW w:w="1124" w:type="dxa"/>
            <w:vMerge w:val="continue"/>
            <w:vAlign w:val="center"/>
          </w:tcPr>
          <w:p>
            <w:pPr>
              <w:ind w:firstLine="360"/>
              <w:jc w:val="center"/>
              <w:rPr>
                <w:rFonts w:ascii="宋体" w:hAnsi="宋体"/>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1096" w:type="dxa"/>
            <w:vMerge w:val="restart"/>
            <w:vAlign w:val="center"/>
          </w:tcPr>
          <w:p>
            <w:pPr>
              <w:rPr>
                <w:rFonts w:ascii="宋体" w:hAnsi="宋体"/>
                <w:szCs w:val="21"/>
              </w:rPr>
            </w:pPr>
            <w:r>
              <w:rPr>
                <w:rFonts w:hint="eastAsia" w:ascii="宋体" w:hAnsi="宋体"/>
                <w:szCs w:val="21"/>
              </w:rPr>
              <w:t>选修</w:t>
            </w:r>
          </w:p>
          <w:p>
            <w:pPr>
              <w:rPr>
                <w:rFonts w:ascii="宋体" w:hAnsi="宋体"/>
                <w:szCs w:val="21"/>
              </w:rPr>
            </w:pPr>
            <w:r>
              <w:rPr>
                <w:rFonts w:hint="eastAsia" w:ascii="宋体" w:hAnsi="宋体"/>
                <w:szCs w:val="21"/>
              </w:rPr>
              <w:t>课程</w:t>
            </w:r>
          </w:p>
          <w:p>
            <w:pPr>
              <w:rPr>
                <w:rFonts w:ascii="宋体" w:hAnsi="宋体"/>
                <w:szCs w:val="21"/>
              </w:rPr>
            </w:pPr>
            <w:r>
              <w:rPr>
                <w:rFonts w:hint="eastAsia" w:ascii="宋体" w:hAnsi="宋体"/>
                <w:szCs w:val="21"/>
              </w:rPr>
              <w:t>不低于6学分</w:t>
            </w:r>
          </w:p>
        </w:tc>
        <w:tc>
          <w:tcPr>
            <w:tcW w:w="1483" w:type="dxa"/>
            <w:vAlign w:val="center"/>
          </w:tcPr>
          <w:p>
            <w:pPr>
              <w:rPr>
                <w:rFonts w:ascii="宋体" w:hAnsi="宋体"/>
                <w:color w:val="000000"/>
                <w:szCs w:val="21"/>
              </w:rPr>
            </w:pPr>
            <w:r>
              <w:rPr>
                <w:rFonts w:ascii="宋体" w:hAnsi="宋体"/>
                <w:color w:val="000000"/>
                <w:szCs w:val="21"/>
              </w:rPr>
              <w:t>1113510700</w:t>
            </w:r>
            <w:r>
              <w:rPr>
                <w:rFonts w:hint="eastAsia" w:ascii="宋体" w:hAnsi="宋体"/>
                <w:color w:val="000000"/>
                <w:szCs w:val="21"/>
              </w:rPr>
              <w:t>9</w:t>
            </w:r>
          </w:p>
        </w:tc>
        <w:tc>
          <w:tcPr>
            <w:tcW w:w="2117" w:type="dxa"/>
            <w:vAlign w:val="center"/>
          </w:tcPr>
          <w:p>
            <w:pPr>
              <w:jc w:val="center"/>
              <w:rPr>
                <w:rFonts w:ascii="宋体" w:hAnsi="宋体"/>
                <w:color w:val="000000"/>
                <w:szCs w:val="21"/>
              </w:rPr>
            </w:pPr>
            <w:r>
              <w:rPr>
                <w:rFonts w:hint="eastAsia" w:ascii="宋体" w:hAnsi="宋体"/>
                <w:color w:val="000000"/>
                <w:szCs w:val="21"/>
              </w:rPr>
              <w:t>中外美术史论专题</w:t>
            </w:r>
          </w:p>
        </w:tc>
        <w:tc>
          <w:tcPr>
            <w:tcW w:w="449" w:type="dxa"/>
            <w:vAlign w:val="center"/>
          </w:tcPr>
          <w:p>
            <w:pPr>
              <w:jc w:val="center"/>
              <w:rPr>
                <w:rFonts w:ascii="宋体" w:hAnsi="宋体"/>
                <w:color w:val="000000"/>
                <w:szCs w:val="21"/>
              </w:rPr>
            </w:pPr>
            <w:r>
              <w:rPr>
                <w:rFonts w:hint="eastAsia" w:ascii="宋体" w:hAnsi="宋体"/>
                <w:color w:val="000000"/>
                <w:szCs w:val="21"/>
              </w:rPr>
              <w:t>2</w:t>
            </w:r>
          </w:p>
        </w:tc>
        <w:tc>
          <w:tcPr>
            <w:tcW w:w="630" w:type="dxa"/>
            <w:vAlign w:val="center"/>
          </w:tcPr>
          <w:p>
            <w:pPr>
              <w:jc w:val="center"/>
              <w:rPr>
                <w:rFonts w:ascii="宋体" w:hAnsi="宋体"/>
                <w:color w:val="000000"/>
                <w:szCs w:val="21"/>
              </w:rPr>
            </w:pPr>
            <w:r>
              <w:rPr>
                <w:rFonts w:hint="eastAsia" w:ascii="宋体" w:hAnsi="宋体"/>
                <w:color w:val="000000"/>
                <w:szCs w:val="21"/>
              </w:rPr>
              <w:t>36</w:t>
            </w:r>
          </w:p>
        </w:tc>
        <w:tc>
          <w:tcPr>
            <w:tcW w:w="828" w:type="dxa"/>
            <w:vAlign w:val="center"/>
          </w:tcPr>
          <w:p>
            <w:pPr>
              <w:jc w:val="center"/>
              <w:rPr>
                <w:rFonts w:ascii="宋体" w:hAnsi="宋体"/>
                <w:color w:val="000000"/>
                <w:szCs w:val="21"/>
              </w:rPr>
            </w:pPr>
            <w:r>
              <w:rPr>
                <w:rFonts w:hint="eastAsia" w:ascii="宋体" w:hAnsi="宋体"/>
                <w:color w:val="000000"/>
                <w:szCs w:val="21"/>
              </w:rPr>
              <w:t>1</w:t>
            </w:r>
          </w:p>
        </w:tc>
        <w:tc>
          <w:tcPr>
            <w:tcW w:w="1079" w:type="dxa"/>
            <w:vMerge w:val="restart"/>
            <w:vAlign w:val="center"/>
          </w:tcPr>
          <w:p>
            <w:pPr>
              <w:jc w:val="center"/>
              <w:rPr>
                <w:rFonts w:ascii="宋体" w:hAnsi="宋体"/>
                <w:color w:val="000000"/>
                <w:szCs w:val="21"/>
              </w:rPr>
            </w:pPr>
            <w:r>
              <w:rPr>
                <w:rFonts w:hint="eastAsia" w:ascii="宋体" w:hAnsi="宋体"/>
                <w:color w:val="000000"/>
                <w:szCs w:val="21"/>
              </w:rPr>
              <w:t>导师组</w:t>
            </w:r>
          </w:p>
        </w:tc>
        <w:tc>
          <w:tcPr>
            <w:tcW w:w="1134" w:type="dxa"/>
            <w:vMerge w:val="restart"/>
            <w:vAlign w:val="center"/>
          </w:tcPr>
          <w:p>
            <w:pPr>
              <w:ind w:firstLine="210" w:firstLineChars="100"/>
              <w:rPr>
                <w:rFonts w:ascii="宋体" w:hAnsi="宋体"/>
                <w:color w:val="000000"/>
                <w:szCs w:val="21"/>
              </w:rPr>
            </w:pPr>
            <w:r>
              <w:rPr>
                <w:rFonts w:hint="eastAsia" w:ascii="宋体" w:hAnsi="宋体"/>
                <w:color w:val="000000"/>
                <w:szCs w:val="21"/>
              </w:rPr>
              <w:t>考核</w:t>
            </w:r>
          </w:p>
        </w:tc>
        <w:tc>
          <w:tcPr>
            <w:tcW w:w="1124" w:type="dxa"/>
            <w:vMerge w:val="restart"/>
            <w:vAlign w:val="center"/>
          </w:tcPr>
          <w:p>
            <w:pPr>
              <w:ind w:firstLine="315" w:firstLineChars="1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096" w:type="dxa"/>
            <w:vMerge w:val="continue"/>
            <w:vAlign w:val="center"/>
          </w:tcPr>
          <w:p>
            <w:pPr>
              <w:rPr>
                <w:rFonts w:ascii="宋体" w:hAnsi="宋体"/>
                <w:szCs w:val="21"/>
              </w:rPr>
            </w:pPr>
          </w:p>
        </w:tc>
        <w:tc>
          <w:tcPr>
            <w:tcW w:w="1483" w:type="dxa"/>
            <w:vAlign w:val="top"/>
          </w:tcPr>
          <w:p>
            <w:pPr>
              <w:rPr>
                <w:rFonts w:ascii="宋体" w:hAnsi="宋体"/>
                <w:szCs w:val="21"/>
              </w:rPr>
            </w:pPr>
            <w:r>
              <w:rPr>
                <w:rFonts w:ascii="宋体" w:hAnsi="宋体"/>
                <w:szCs w:val="21"/>
              </w:rPr>
              <w:t>111351070</w:t>
            </w:r>
            <w:r>
              <w:rPr>
                <w:rFonts w:hint="eastAsia" w:ascii="宋体" w:hAnsi="宋体"/>
                <w:szCs w:val="21"/>
              </w:rPr>
              <w:t>10</w:t>
            </w:r>
          </w:p>
        </w:tc>
        <w:tc>
          <w:tcPr>
            <w:tcW w:w="2117" w:type="dxa"/>
            <w:vAlign w:val="center"/>
          </w:tcPr>
          <w:p>
            <w:pPr>
              <w:jc w:val="center"/>
              <w:rPr>
                <w:rFonts w:ascii="宋体" w:hAnsi="宋体"/>
                <w:szCs w:val="21"/>
              </w:rPr>
            </w:pPr>
            <w:r>
              <w:rPr>
                <w:rFonts w:hint="eastAsia" w:ascii="宋体" w:hAnsi="宋体"/>
                <w:szCs w:val="21"/>
              </w:rPr>
              <w:t>书法与篆刻</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40</w:t>
            </w:r>
          </w:p>
        </w:tc>
        <w:tc>
          <w:tcPr>
            <w:tcW w:w="828" w:type="dxa"/>
            <w:vAlign w:val="center"/>
          </w:tcPr>
          <w:p>
            <w:pPr>
              <w:jc w:val="center"/>
              <w:rPr>
                <w:rFonts w:ascii="宋体" w:hAnsi="宋体"/>
                <w:szCs w:val="21"/>
              </w:rPr>
            </w:pPr>
            <w:r>
              <w:rPr>
                <w:rFonts w:hint="eastAsia" w:ascii="宋体" w:hAnsi="宋体"/>
                <w:szCs w:val="21"/>
              </w:rPr>
              <w:t>2</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center"/>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096" w:type="dxa"/>
            <w:vMerge w:val="continue"/>
            <w:vAlign w:val="center"/>
          </w:tcPr>
          <w:p>
            <w:pPr>
              <w:rPr>
                <w:rFonts w:ascii="宋体" w:hAnsi="宋体"/>
                <w:szCs w:val="21"/>
              </w:rPr>
            </w:pPr>
          </w:p>
        </w:tc>
        <w:tc>
          <w:tcPr>
            <w:tcW w:w="1483" w:type="dxa"/>
            <w:vAlign w:val="top"/>
          </w:tcPr>
          <w:p>
            <w:pPr>
              <w:rPr>
                <w:rFonts w:ascii="宋体" w:hAnsi="宋体"/>
                <w:color w:val="000000"/>
                <w:szCs w:val="21"/>
              </w:rPr>
            </w:pPr>
            <w:r>
              <w:rPr>
                <w:rFonts w:ascii="宋体" w:hAnsi="宋体"/>
                <w:color w:val="000000"/>
                <w:szCs w:val="21"/>
              </w:rPr>
              <w:t>111351070</w:t>
            </w:r>
            <w:r>
              <w:rPr>
                <w:rFonts w:hint="eastAsia" w:ascii="宋体" w:hAnsi="宋体"/>
                <w:color w:val="000000"/>
                <w:szCs w:val="21"/>
              </w:rPr>
              <w:t>11</w:t>
            </w:r>
          </w:p>
        </w:tc>
        <w:tc>
          <w:tcPr>
            <w:tcW w:w="2117" w:type="dxa"/>
            <w:vAlign w:val="center"/>
          </w:tcPr>
          <w:p>
            <w:pPr>
              <w:jc w:val="center"/>
              <w:rPr>
                <w:rFonts w:ascii="宋体" w:hAnsi="宋体"/>
                <w:color w:val="000000"/>
                <w:szCs w:val="21"/>
              </w:rPr>
            </w:pPr>
            <w:r>
              <w:rPr>
                <w:rFonts w:hint="eastAsia" w:ascii="宋体" w:hAnsi="宋体"/>
                <w:color w:val="000000"/>
                <w:szCs w:val="21"/>
              </w:rPr>
              <w:t>东亚当代美术专题</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40</w:t>
            </w:r>
          </w:p>
        </w:tc>
        <w:tc>
          <w:tcPr>
            <w:tcW w:w="828" w:type="dxa"/>
            <w:vAlign w:val="center"/>
          </w:tcPr>
          <w:p>
            <w:pPr>
              <w:jc w:val="center"/>
              <w:rPr>
                <w:rFonts w:ascii="宋体" w:hAnsi="宋体"/>
                <w:szCs w:val="21"/>
              </w:rPr>
            </w:pPr>
            <w:r>
              <w:rPr>
                <w:rFonts w:hint="eastAsia" w:ascii="宋体" w:hAnsi="宋体"/>
                <w:szCs w:val="21"/>
              </w:rPr>
              <w:t>3</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center"/>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096" w:type="dxa"/>
            <w:vMerge w:val="continue"/>
            <w:vAlign w:val="center"/>
          </w:tcPr>
          <w:p>
            <w:pPr>
              <w:rPr>
                <w:rFonts w:ascii="宋体" w:hAnsi="宋体"/>
                <w:szCs w:val="21"/>
              </w:rPr>
            </w:pPr>
          </w:p>
        </w:tc>
        <w:tc>
          <w:tcPr>
            <w:tcW w:w="1483" w:type="dxa"/>
            <w:vAlign w:val="top"/>
          </w:tcPr>
          <w:p>
            <w:pPr>
              <w:rPr>
                <w:rFonts w:ascii="宋体" w:hAnsi="宋体"/>
                <w:color w:val="000000"/>
                <w:szCs w:val="21"/>
              </w:rPr>
            </w:pPr>
            <w:r>
              <w:rPr>
                <w:rFonts w:ascii="宋体" w:hAnsi="宋体"/>
                <w:color w:val="000000"/>
                <w:szCs w:val="21"/>
              </w:rPr>
              <w:t>111351070</w:t>
            </w:r>
            <w:r>
              <w:rPr>
                <w:rFonts w:hint="eastAsia" w:ascii="宋体" w:hAnsi="宋体"/>
                <w:color w:val="000000"/>
                <w:szCs w:val="21"/>
              </w:rPr>
              <w:t>12</w:t>
            </w:r>
          </w:p>
        </w:tc>
        <w:tc>
          <w:tcPr>
            <w:tcW w:w="2117" w:type="dxa"/>
            <w:vAlign w:val="center"/>
          </w:tcPr>
          <w:p>
            <w:pPr>
              <w:jc w:val="center"/>
              <w:rPr>
                <w:rFonts w:ascii="宋体" w:hAnsi="宋体"/>
                <w:color w:val="000000"/>
                <w:szCs w:val="21"/>
              </w:rPr>
            </w:pPr>
            <w:r>
              <w:rPr>
                <w:rFonts w:hint="eastAsia" w:ascii="宋体" w:hAnsi="宋体"/>
                <w:color w:val="000000"/>
                <w:szCs w:val="21"/>
              </w:rPr>
              <w:t>中外美术教育文献导读</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40</w:t>
            </w:r>
          </w:p>
        </w:tc>
        <w:tc>
          <w:tcPr>
            <w:tcW w:w="828" w:type="dxa"/>
            <w:vAlign w:val="center"/>
          </w:tcPr>
          <w:p>
            <w:pPr>
              <w:jc w:val="center"/>
              <w:rPr>
                <w:rFonts w:ascii="宋体" w:hAnsi="宋体"/>
                <w:szCs w:val="21"/>
              </w:rPr>
            </w:pPr>
            <w:r>
              <w:rPr>
                <w:rFonts w:hint="eastAsia" w:ascii="宋体" w:hAnsi="宋体"/>
                <w:szCs w:val="21"/>
              </w:rPr>
              <w:t>3</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center"/>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096" w:type="dxa"/>
            <w:vMerge w:val="continue"/>
            <w:vAlign w:val="center"/>
          </w:tcPr>
          <w:p>
            <w:pPr>
              <w:rPr>
                <w:rFonts w:ascii="宋体" w:hAnsi="宋体"/>
                <w:szCs w:val="21"/>
              </w:rPr>
            </w:pPr>
          </w:p>
        </w:tc>
        <w:tc>
          <w:tcPr>
            <w:tcW w:w="1483" w:type="dxa"/>
            <w:vAlign w:val="top"/>
          </w:tcPr>
          <w:p>
            <w:pPr>
              <w:rPr>
                <w:rFonts w:ascii="宋体" w:hAnsi="宋体"/>
                <w:szCs w:val="21"/>
              </w:rPr>
            </w:pPr>
            <w:r>
              <w:rPr>
                <w:rFonts w:ascii="宋体" w:hAnsi="宋体"/>
                <w:szCs w:val="21"/>
              </w:rPr>
              <w:t>111351070</w:t>
            </w:r>
            <w:r>
              <w:rPr>
                <w:rFonts w:hint="eastAsia" w:ascii="宋体" w:hAnsi="宋体"/>
                <w:szCs w:val="21"/>
              </w:rPr>
              <w:t>13</w:t>
            </w:r>
          </w:p>
        </w:tc>
        <w:tc>
          <w:tcPr>
            <w:tcW w:w="2117" w:type="dxa"/>
            <w:vAlign w:val="center"/>
          </w:tcPr>
          <w:p>
            <w:pPr>
              <w:jc w:val="center"/>
              <w:rPr>
                <w:rFonts w:ascii="宋体" w:hAnsi="宋体"/>
                <w:szCs w:val="21"/>
              </w:rPr>
            </w:pPr>
            <w:r>
              <w:rPr>
                <w:rFonts w:hint="eastAsia" w:ascii="宋体" w:hAnsi="宋体"/>
                <w:szCs w:val="21"/>
              </w:rPr>
              <w:t>艺术美学</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40</w:t>
            </w:r>
          </w:p>
        </w:tc>
        <w:tc>
          <w:tcPr>
            <w:tcW w:w="828" w:type="dxa"/>
            <w:vAlign w:val="center"/>
          </w:tcPr>
          <w:p>
            <w:pPr>
              <w:jc w:val="center"/>
              <w:rPr>
                <w:rFonts w:ascii="宋体" w:hAnsi="宋体"/>
                <w:szCs w:val="21"/>
              </w:rPr>
            </w:pPr>
            <w:r>
              <w:rPr>
                <w:rFonts w:hint="eastAsia" w:ascii="宋体" w:hAnsi="宋体"/>
                <w:szCs w:val="21"/>
              </w:rPr>
              <w:t>3</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center"/>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096" w:type="dxa"/>
            <w:vMerge w:val="continue"/>
            <w:vAlign w:val="top"/>
          </w:tcPr>
          <w:p>
            <w:pPr>
              <w:ind w:firstLine="360"/>
              <w:rPr>
                <w:rFonts w:ascii="宋体" w:hAnsi="宋体"/>
                <w:szCs w:val="21"/>
              </w:rPr>
            </w:pPr>
          </w:p>
        </w:tc>
        <w:tc>
          <w:tcPr>
            <w:tcW w:w="1483" w:type="dxa"/>
            <w:vAlign w:val="center"/>
          </w:tcPr>
          <w:p>
            <w:pPr>
              <w:rPr>
                <w:rFonts w:ascii="宋体" w:hAnsi="宋体"/>
                <w:szCs w:val="21"/>
              </w:rPr>
            </w:pPr>
            <w:r>
              <w:rPr>
                <w:rFonts w:ascii="宋体" w:hAnsi="宋体"/>
                <w:szCs w:val="21"/>
              </w:rPr>
              <w:t>111351070</w:t>
            </w:r>
            <w:r>
              <w:rPr>
                <w:rFonts w:hint="eastAsia" w:ascii="宋体" w:hAnsi="宋体"/>
                <w:szCs w:val="21"/>
              </w:rPr>
              <w:t>14</w:t>
            </w:r>
          </w:p>
        </w:tc>
        <w:tc>
          <w:tcPr>
            <w:tcW w:w="2117" w:type="dxa"/>
            <w:vAlign w:val="center"/>
          </w:tcPr>
          <w:p>
            <w:pPr>
              <w:jc w:val="center"/>
              <w:rPr>
                <w:rFonts w:ascii="宋体" w:hAnsi="宋体"/>
                <w:szCs w:val="21"/>
              </w:rPr>
            </w:pPr>
            <w:r>
              <w:rPr>
                <w:rFonts w:hint="eastAsia" w:ascii="宋体" w:hAnsi="宋体"/>
                <w:szCs w:val="21"/>
              </w:rPr>
              <w:t>现当代美术思潮专题</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40</w:t>
            </w:r>
          </w:p>
        </w:tc>
        <w:tc>
          <w:tcPr>
            <w:tcW w:w="828" w:type="dxa"/>
            <w:vAlign w:val="center"/>
          </w:tcPr>
          <w:p>
            <w:pPr>
              <w:jc w:val="center"/>
              <w:rPr>
                <w:rFonts w:ascii="宋体" w:hAnsi="宋体"/>
                <w:szCs w:val="21"/>
              </w:rPr>
            </w:pPr>
            <w:r>
              <w:rPr>
                <w:rFonts w:hint="eastAsia" w:ascii="宋体" w:hAnsi="宋体"/>
                <w:szCs w:val="21"/>
              </w:rPr>
              <w:t>3</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top"/>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96" w:type="dxa"/>
            <w:vMerge w:val="continue"/>
            <w:vAlign w:val="top"/>
          </w:tcPr>
          <w:p>
            <w:pPr>
              <w:ind w:firstLine="360"/>
              <w:rPr>
                <w:rFonts w:ascii="宋体" w:hAnsi="宋体"/>
                <w:szCs w:val="21"/>
              </w:rPr>
            </w:pPr>
          </w:p>
        </w:tc>
        <w:tc>
          <w:tcPr>
            <w:tcW w:w="1483" w:type="dxa"/>
            <w:vAlign w:val="center"/>
          </w:tcPr>
          <w:p>
            <w:pPr>
              <w:rPr>
                <w:rFonts w:ascii="宋体" w:hAnsi="宋体"/>
                <w:szCs w:val="21"/>
              </w:rPr>
            </w:pPr>
            <w:r>
              <w:rPr>
                <w:rFonts w:ascii="宋体" w:hAnsi="宋体"/>
                <w:szCs w:val="21"/>
              </w:rPr>
              <w:t>111351070</w:t>
            </w:r>
            <w:r>
              <w:rPr>
                <w:rFonts w:hint="eastAsia" w:ascii="宋体" w:hAnsi="宋体"/>
                <w:szCs w:val="21"/>
              </w:rPr>
              <w:t>15</w:t>
            </w:r>
          </w:p>
        </w:tc>
        <w:tc>
          <w:tcPr>
            <w:tcW w:w="2117" w:type="dxa"/>
            <w:vAlign w:val="center"/>
          </w:tcPr>
          <w:p>
            <w:pPr>
              <w:jc w:val="center"/>
              <w:rPr>
                <w:rFonts w:ascii="宋体" w:hAnsi="宋体"/>
                <w:szCs w:val="21"/>
              </w:rPr>
            </w:pPr>
            <w:r>
              <w:rPr>
                <w:rFonts w:hint="eastAsia" w:ascii="宋体" w:hAnsi="宋体"/>
                <w:szCs w:val="21"/>
              </w:rPr>
              <w:t>版画艺术专题研究</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40</w:t>
            </w:r>
          </w:p>
        </w:tc>
        <w:tc>
          <w:tcPr>
            <w:tcW w:w="828" w:type="dxa"/>
            <w:vAlign w:val="center"/>
          </w:tcPr>
          <w:p>
            <w:pPr>
              <w:jc w:val="center"/>
              <w:rPr>
                <w:rFonts w:ascii="宋体" w:hAnsi="宋体"/>
                <w:szCs w:val="21"/>
              </w:rPr>
            </w:pPr>
            <w:r>
              <w:rPr>
                <w:rFonts w:hint="eastAsia" w:ascii="宋体" w:hAnsi="宋体"/>
                <w:szCs w:val="21"/>
              </w:rPr>
              <w:t>4</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top"/>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96" w:type="dxa"/>
            <w:vMerge w:val="continue"/>
            <w:vAlign w:val="top"/>
          </w:tcPr>
          <w:p>
            <w:pPr>
              <w:ind w:firstLine="360"/>
              <w:rPr>
                <w:rFonts w:ascii="宋体" w:hAnsi="宋体"/>
                <w:szCs w:val="21"/>
              </w:rPr>
            </w:pPr>
          </w:p>
        </w:tc>
        <w:tc>
          <w:tcPr>
            <w:tcW w:w="1483" w:type="dxa"/>
            <w:vAlign w:val="center"/>
          </w:tcPr>
          <w:p>
            <w:pPr>
              <w:rPr>
                <w:rFonts w:ascii="宋体" w:hAnsi="宋体"/>
                <w:szCs w:val="21"/>
              </w:rPr>
            </w:pPr>
            <w:r>
              <w:rPr>
                <w:rFonts w:ascii="宋体" w:hAnsi="宋体"/>
                <w:szCs w:val="21"/>
              </w:rPr>
              <w:t>111351070</w:t>
            </w:r>
            <w:r>
              <w:rPr>
                <w:rFonts w:hint="eastAsia" w:ascii="宋体" w:hAnsi="宋体"/>
                <w:szCs w:val="21"/>
              </w:rPr>
              <w:t>16</w:t>
            </w:r>
          </w:p>
        </w:tc>
        <w:tc>
          <w:tcPr>
            <w:tcW w:w="2117" w:type="dxa"/>
            <w:vAlign w:val="center"/>
          </w:tcPr>
          <w:p>
            <w:pPr>
              <w:jc w:val="center"/>
              <w:rPr>
                <w:rFonts w:ascii="宋体" w:hAnsi="宋体"/>
                <w:szCs w:val="21"/>
              </w:rPr>
            </w:pPr>
            <w:r>
              <w:rPr>
                <w:rFonts w:hint="eastAsia" w:ascii="宋体" w:hAnsi="宋体"/>
                <w:szCs w:val="21"/>
              </w:rPr>
              <w:t>壁画艺术专题研究</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40</w:t>
            </w:r>
          </w:p>
        </w:tc>
        <w:tc>
          <w:tcPr>
            <w:tcW w:w="828" w:type="dxa"/>
            <w:vAlign w:val="center"/>
          </w:tcPr>
          <w:p>
            <w:pPr>
              <w:jc w:val="center"/>
              <w:rPr>
                <w:rFonts w:ascii="宋体" w:hAnsi="宋体"/>
                <w:szCs w:val="21"/>
              </w:rPr>
            </w:pPr>
            <w:r>
              <w:rPr>
                <w:rFonts w:hint="eastAsia" w:ascii="宋体" w:hAnsi="宋体"/>
                <w:szCs w:val="21"/>
              </w:rPr>
              <w:t>4</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top"/>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96" w:type="dxa"/>
            <w:vMerge w:val="continue"/>
            <w:vAlign w:val="top"/>
          </w:tcPr>
          <w:p>
            <w:pPr>
              <w:ind w:firstLine="360"/>
              <w:rPr>
                <w:rFonts w:ascii="宋体" w:hAnsi="宋体"/>
                <w:szCs w:val="21"/>
              </w:rPr>
            </w:pPr>
          </w:p>
        </w:tc>
        <w:tc>
          <w:tcPr>
            <w:tcW w:w="1483" w:type="dxa"/>
            <w:vAlign w:val="center"/>
          </w:tcPr>
          <w:p>
            <w:pPr>
              <w:rPr>
                <w:rFonts w:ascii="宋体" w:hAnsi="宋体"/>
                <w:szCs w:val="21"/>
              </w:rPr>
            </w:pPr>
            <w:r>
              <w:rPr>
                <w:rFonts w:ascii="宋体" w:hAnsi="宋体"/>
                <w:szCs w:val="21"/>
              </w:rPr>
              <w:t>111351070</w:t>
            </w:r>
            <w:r>
              <w:rPr>
                <w:rFonts w:hint="eastAsia" w:ascii="宋体" w:hAnsi="宋体"/>
                <w:szCs w:val="21"/>
              </w:rPr>
              <w:t>17</w:t>
            </w:r>
          </w:p>
        </w:tc>
        <w:tc>
          <w:tcPr>
            <w:tcW w:w="2117" w:type="dxa"/>
            <w:vAlign w:val="center"/>
          </w:tcPr>
          <w:p>
            <w:pPr>
              <w:jc w:val="center"/>
              <w:rPr>
                <w:rFonts w:ascii="宋体" w:hAnsi="宋体"/>
                <w:szCs w:val="21"/>
              </w:rPr>
            </w:pPr>
            <w:r>
              <w:rPr>
                <w:rFonts w:hint="eastAsia" w:ascii="宋体" w:hAnsi="宋体"/>
                <w:szCs w:val="21"/>
              </w:rPr>
              <w:t>雕塑艺术专题研究</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40</w:t>
            </w:r>
          </w:p>
        </w:tc>
        <w:tc>
          <w:tcPr>
            <w:tcW w:w="828" w:type="dxa"/>
            <w:vAlign w:val="center"/>
          </w:tcPr>
          <w:p>
            <w:pPr>
              <w:jc w:val="center"/>
              <w:rPr>
                <w:rFonts w:ascii="宋体" w:hAnsi="宋体"/>
                <w:szCs w:val="21"/>
              </w:rPr>
            </w:pPr>
            <w:r>
              <w:rPr>
                <w:rFonts w:hint="eastAsia" w:ascii="宋体" w:hAnsi="宋体"/>
                <w:szCs w:val="21"/>
              </w:rPr>
              <w:t>4</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top"/>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096" w:type="dxa"/>
            <w:vMerge w:val="continue"/>
            <w:vAlign w:val="top"/>
          </w:tcPr>
          <w:p>
            <w:pPr>
              <w:ind w:firstLine="360"/>
              <w:rPr>
                <w:rFonts w:ascii="宋体" w:hAnsi="宋体"/>
                <w:szCs w:val="21"/>
              </w:rPr>
            </w:pPr>
          </w:p>
        </w:tc>
        <w:tc>
          <w:tcPr>
            <w:tcW w:w="1483" w:type="dxa"/>
            <w:vAlign w:val="center"/>
          </w:tcPr>
          <w:p>
            <w:pPr>
              <w:rPr>
                <w:rFonts w:ascii="宋体" w:hAnsi="宋体"/>
                <w:szCs w:val="21"/>
              </w:rPr>
            </w:pPr>
            <w:r>
              <w:rPr>
                <w:rFonts w:ascii="宋体" w:hAnsi="宋体"/>
                <w:szCs w:val="21"/>
              </w:rPr>
              <w:t>111351070</w:t>
            </w:r>
            <w:r>
              <w:rPr>
                <w:rFonts w:hint="eastAsia" w:ascii="宋体" w:hAnsi="宋体"/>
                <w:szCs w:val="21"/>
              </w:rPr>
              <w:t>18</w:t>
            </w:r>
          </w:p>
        </w:tc>
        <w:tc>
          <w:tcPr>
            <w:tcW w:w="2117" w:type="dxa"/>
            <w:vAlign w:val="center"/>
          </w:tcPr>
          <w:p>
            <w:pPr>
              <w:jc w:val="center"/>
              <w:rPr>
                <w:rFonts w:ascii="宋体" w:hAnsi="宋体"/>
                <w:szCs w:val="21"/>
              </w:rPr>
            </w:pPr>
            <w:r>
              <w:rPr>
                <w:rFonts w:hint="eastAsia" w:ascii="宋体" w:hAnsi="宋体"/>
                <w:szCs w:val="21"/>
              </w:rPr>
              <w:t>民俗艺术</w:t>
            </w:r>
          </w:p>
        </w:tc>
        <w:tc>
          <w:tcPr>
            <w:tcW w:w="449" w:type="dxa"/>
            <w:vAlign w:val="center"/>
          </w:tcPr>
          <w:p>
            <w:pPr>
              <w:jc w:val="center"/>
              <w:rPr>
                <w:rFonts w:ascii="宋体" w:hAnsi="宋体"/>
                <w:szCs w:val="21"/>
              </w:rPr>
            </w:pPr>
            <w:r>
              <w:rPr>
                <w:rFonts w:hint="eastAsia" w:ascii="宋体" w:hAnsi="宋体"/>
                <w:szCs w:val="21"/>
              </w:rPr>
              <w:t>2</w:t>
            </w:r>
          </w:p>
        </w:tc>
        <w:tc>
          <w:tcPr>
            <w:tcW w:w="630" w:type="dxa"/>
            <w:vAlign w:val="center"/>
          </w:tcPr>
          <w:p>
            <w:pPr>
              <w:jc w:val="center"/>
              <w:rPr>
                <w:rFonts w:ascii="宋体" w:hAnsi="宋体"/>
                <w:szCs w:val="21"/>
              </w:rPr>
            </w:pPr>
            <w:r>
              <w:rPr>
                <w:rFonts w:hint="eastAsia" w:ascii="宋体" w:hAnsi="宋体"/>
                <w:szCs w:val="21"/>
              </w:rPr>
              <w:t>40</w:t>
            </w:r>
          </w:p>
        </w:tc>
        <w:tc>
          <w:tcPr>
            <w:tcW w:w="828" w:type="dxa"/>
            <w:vAlign w:val="center"/>
          </w:tcPr>
          <w:p>
            <w:pPr>
              <w:jc w:val="center"/>
              <w:rPr>
                <w:rFonts w:ascii="宋体" w:hAnsi="宋体"/>
                <w:szCs w:val="21"/>
              </w:rPr>
            </w:pPr>
            <w:r>
              <w:rPr>
                <w:rFonts w:hint="eastAsia" w:ascii="宋体" w:hAnsi="宋体"/>
                <w:szCs w:val="21"/>
              </w:rPr>
              <w:t>2</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top"/>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096" w:type="dxa"/>
            <w:vMerge w:val="continue"/>
            <w:vAlign w:val="top"/>
          </w:tcPr>
          <w:p>
            <w:pPr>
              <w:ind w:firstLine="360"/>
              <w:rPr>
                <w:rFonts w:ascii="宋体" w:hAnsi="宋体"/>
                <w:szCs w:val="21"/>
              </w:rPr>
            </w:pPr>
          </w:p>
        </w:tc>
        <w:tc>
          <w:tcPr>
            <w:tcW w:w="1483" w:type="dxa"/>
            <w:vAlign w:val="top"/>
          </w:tcPr>
          <w:p>
            <w:pPr>
              <w:rPr>
                <w:rFonts w:ascii="宋体" w:hAnsi="宋体"/>
                <w:szCs w:val="21"/>
              </w:rPr>
            </w:pPr>
            <w:r>
              <w:rPr>
                <w:rFonts w:ascii="宋体" w:hAnsi="宋体"/>
                <w:szCs w:val="21"/>
              </w:rPr>
              <w:t>111351070</w:t>
            </w:r>
            <w:r>
              <w:rPr>
                <w:rFonts w:hint="eastAsia" w:ascii="宋体" w:hAnsi="宋体"/>
                <w:szCs w:val="21"/>
              </w:rPr>
              <w:t>19</w:t>
            </w:r>
          </w:p>
        </w:tc>
        <w:tc>
          <w:tcPr>
            <w:tcW w:w="2117" w:type="dxa"/>
            <w:vAlign w:val="center"/>
          </w:tcPr>
          <w:p>
            <w:pPr>
              <w:jc w:val="center"/>
              <w:rPr>
                <w:rFonts w:ascii="宋体" w:hAnsi="宋体"/>
                <w:szCs w:val="21"/>
              </w:rPr>
            </w:pPr>
            <w:r>
              <w:rPr>
                <w:rFonts w:hint="eastAsia" w:ascii="宋体" w:hAnsi="宋体"/>
                <w:szCs w:val="21"/>
              </w:rPr>
              <w:t>专业论文写作</w:t>
            </w:r>
          </w:p>
        </w:tc>
        <w:tc>
          <w:tcPr>
            <w:tcW w:w="449" w:type="dxa"/>
            <w:vAlign w:val="center"/>
          </w:tcPr>
          <w:p>
            <w:pPr>
              <w:jc w:val="center"/>
              <w:rPr>
                <w:rFonts w:ascii="宋体" w:hAnsi="宋体"/>
                <w:szCs w:val="21"/>
              </w:rPr>
            </w:pPr>
            <w:r>
              <w:rPr>
                <w:rFonts w:hint="eastAsia" w:ascii="宋体" w:hAnsi="宋体"/>
                <w:szCs w:val="21"/>
              </w:rPr>
              <w:t>1</w:t>
            </w:r>
          </w:p>
        </w:tc>
        <w:tc>
          <w:tcPr>
            <w:tcW w:w="630" w:type="dxa"/>
            <w:vAlign w:val="center"/>
          </w:tcPr>
          <w:p>
            <w:pPr>
              <w:jc w:val="center"/>
              <w:rPr>
                <w:rFonts w:ascii="宋体" w:hAnsi="宋体"/>
                <w:szCs w:val="21"/>
              </w:rPr>
            </w:pPr>
            <w:r>
              <w:rPr>
                <w:rFonts w:hint="eastAsia" w:ascii="宋体" w:hAnsi="宋体"/>
                <w:szCs w:val="21"/>
              </w:rPr>
              <w:t>20</w:t>
            </w:r>
          </w:p>
        </w:tc>
        <w:tc>
          <w:tcPr>
            <w:tcW w:w="828" w:type="dxa"/>
            <w:vAlign w:val="center"/>
          </w:tcPr>
          <w:p>
            <w:pPr>
              <w:jc w:val="center"/>
              <w:rPr>
                <w:rFonts w:ascii="宋体" w:hAnsi="宋体"/>
                <w:szCs w:val="21"/>
              </w:rPr>
            </w:pPr>
            <w:r>
              <w:rPr>
                <w:rFonts w:hint="eastAsia" w:ascii="宋体" w:hAnsi="宋体"/>
                <w:szCs w:val="21"/>
              </w:rPr>
              <w:t>4</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top"/>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096" w:type="dxa"/>
            <w:vMerge w:val="restart"/>
            <w:vAlign w:val="center"/>
          </w:tcPr>
          <w:p>
            <w:pPr>
              <w:rPr>
                <w:rFonts w:ascii="宋体" w:hAnsi="宋体"/>
                <w:szCs w:val="21"/>
              </w:rPr>
            </w:pPr>
          </w:p>
          <w:p>
            <w:pPr>
              <w:rPr>
                <w:rFonts w:ascii="宋体" w:hAnsi="宋体"/>
                <w:szCs w:val="21"/>
              </w:rPr>
            </w:pPr>
            <w:r>
              <w:rPr>
                <w:rFonts w:hint="eastAsia" w:ascii="宋体" w:hAnsi="宋体"/>
                <w:szCs w:val="21"/>
              </w:rPr>
              <w:t>必修</w:t>
            </w:r>
          </w:p>
          <w:p>
            <w:pPr>
              <w:rPr>
                <w:rFonts w:ascii="宋体" w:hAnsi="宋体"/>
                <w:szCs w:val="21"/>
              </w:rPr>
            </w:pPr>
            <w:r>
              <w:rPr>
                <w:rFonts w:hint="eastAsia" w:ascii="宋体" w:hAnsi="宋体"/>
                <w:szCs w:val="21"/>
              </w:rPr>
              <w:t>环节</w:t>
            </w:r>
          </w:p>
          <w:p>
            <w:pPr>
              <w:rPr>
                <w:rFonts w:ascii="宋体" w:hAnsi="宋体"/>
                <w:szCs w:val="21"/>
              </w:rPr>
            </w:pPr>
          </w:p>
        </w:tc>
        <w:tc>
          <w:tcPr>
            <w:tcW w:w="1483" w:type="dxa"/>
            <w:vAlign w:val="center"/>
          </w:tcPr>
          <w:p>
            <w:pPr>
              <w:rPr>
                <w:rFonts w:ascii="宋体" w:hAnsi="宋体"/>
                <w:szCs w:val="21"/>
              </w:rPr>
            </w:pPr>
          </w:p>
        </w:tc>
        <w:tc>
          <w:tcPr>
            <w:tcW w:w="2117" w:type="dxa"/>
            <w:vAlign w:val="center"/>
          </w:tcPr>
          <w:p>
            <w:pPr>
              <w:jc w:val="center"/>
              <w:rPr>
                <w:rFonts w:ascii="宋体" w:hAnsi="宋体"/>
                <w:szCs w:val="21"/>
              </w:rPr>
            </w:pPr>
            <w:r>
              <w:rPr>
                <w:rFonts w:hint="eastAsia" w:ascii="宋体" w:hAnsi="宋体"/>
                <w:szCs w:val="21"/>
              </w:rPr>
              <w:t>开题报告</w:t>
            </w:r>
          </w:p>
        </w:tc>
        <w:tc>
          <w:tcPr>
            <w:tcW w:w="449" w:type="dxa"/>
            <w:vAlign w:val="center"/>
          </w:tcPr>
          <w:p>
            <w:pPr>
              <w:jc w:val="center"/>
              <w:rPr>
                <w:rFonts w:ascii="宋体" w:hAnsi="宋体"/>
                <w:szCs w:val="21"/>
              </w:rPr>
            </w:pPr>
          </w:p>
        </w:tc>
        <w:tc>
          <w:tcPr>
            <w:tcW w:w="630" w:type="dxa"/>
            <w:vAlign w:val="center"/>
          </w:tcPr>
          <w:p>
            <w:pPr>
              <w:jc w:val="center"/>
              <w:rPr>
                <w:rFonts w:ascii="宋体" w:hAnsi="宋体"/>
                <w:szCs w:val="21"/>
              </w:rPr>
            </w:pPr>
          </w:p>
        </w:tc>
        <w:tc>
          <w:tcPr>
            <w:tcW w:w="828" w:type="dxa"/>
            <w:vAlign w:val="center"/>
          </w:tcPr>
          <w:p>
            <w:pPr>
              <w:jc w:val="center"/>
              <w:rPr>
                <w:rFonts w:ascii="宋体" w:hAnsi="宋体"/>
                <w:szCs w:val="21"/>
              </w:rPr>
            </w:pPr>
            <w:r>
              <w:rPr>
                <w:rFonts w:hint="eastAsia" w:ascii="宋体" w:hAnsi="宋体"/>
                <w:szCs w:val="21"/>
              </w:rPr>
              <w:t>5</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center"/>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096" w:type="dxa"/>
            <w:vMerge w:val="continue"/>
            <w:vAlign w:val="top"/>
          </w:tcPr>
          <w:p>
            <w:pPr>
              <w:ind w:firstLine="360"/>
              <w:rPr>
                <w:rFonts w:ascii="宋体" w:hAnsi="宋体"/>
                <w:szCs w:val="21"/>
              </w:rPr>
            </w:pPr>
          </w:p>
        </w:tc>
        <w:tc>
          <w:tcPr>
            <w:tcW w:w="1483" w:type="dxa"/>
            <w:vAlign w:val="center"/>
          </w:tcPr>
          <w:p>
            <w:pPr>
              <w:rPr>
                <w:rFonts w:ascii="宋体" w:hAnsi="宋体"/>
                <w:szCs w:val="21"/>
              </w:rPr>
            </w:pPr>
          </w:p>
        </w:tc>
        <w:tc>
          <w:tcPr>
            <w:tcW w:w="2117" w:type="dxa"/>
            <w:vAlign w:val="center"/>
          </w:tcPr>
          <w:p>
            <w:pPr>
              <w:jc w:val="center"/>
              <w:rPr>
                <w:rFonts w:ascii="宋体" w:hAnsi="宋体"/>
                <w:szCs w:val="21"/>
              </w:rPr>
            </w:pPr>
            <w:r>
              <w:rPr>
                <w:rFonts w:hint="eastAsia" w:ascii="宋体" w:hAnsi="宋体"/>
                <w:szCs w:val="21"/>
              </w:rPr>
              <w:t>创作与作品展览</w:t>
            </w:r>
          </w:p>
        </w:tc>
        <w:tc>
          <w:tcPr>
            <w:tcW w:w="449" w:type="dxa"/>
            <w:vAlign w:val="center"/>
          </w:tcPr>
          <w:p>
            <w:pPr>
              <w:jc w:val="center"/>
              <w:rPr>
                <w:rFonts w:ascii="宋体" w:hAnsi="宋体"/>
                <w:szCs w:val="21"/>
              </w:rPr>
            </w:pPr>
          </w:p>
        </w:tc>
        <w:tc>
          <w:tcPr>
            <w:tcW w:w="630" w:type="dxa"/>
            <w:vAlign w:val="center"/>
          </w:tcPr>
          <w:p>
            <w:pPr>
              <w:jc w:val="center"/>
              <w:rPr>
                <w:rFonts w:ascii="宋体" w:hAnsi="宋体"/>
                <w:szCs w:val="21"/>
              </w:rPr>
            </w:pPr>
          </w:p>
        </w:tc>
        <w:tc>
          <w:tcPr>
            <w:tcW w:w="828" w:type="dxa"/>
            <w:vAlign w:val="center"/>
          </w:tcPr>
          <w:p>
            <w:pPr>
              <w:jc w:val="center"/>
              <w:rPr>
                <w:rFonts w:ascii="宋体" w:hAnsi="宋体"/>
                <w:szCs w:val="21"/>
              </w:rPr>
            </w:pPr>
            <w:r>
              <w:rPr>
                <w:rFonts w:hint="eastAsia" w:ascii="宋体" w:hAnsi="宋体"/>
                <w:szCs w:val="21"/>
              </w:rPr>
              <w:t>5</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top"/>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096" w:type="dxa"/>
            <w:vMerge w:val="continue"/>
            <w:vAlign w:val="top"/>
          </w:tcPr>
          <w:p>
            <w:pPr>
              <w:rPr>
                <w:rFonts w:ascii="宋体" w:hAnsi="宋体"/>
                <w:szCs w:val="21"/>
              </w:rPr>
            </w:pPr>
          </w:p>
        </w:tc>
        <w:tc>
          <w:tcPr>
            <w:tcW w:w="1483" w:type="dxa"/>
            <w:vAlign w:val="top"/>
          </w:tcPr>
          <w:p>
            <w:pPr>
              <w:rPr>
                <w:rFonts w:ascii="宋体" w:hAnsi="宋体"/>
                <w:szCs w:val="21"/>
              </w:rPr>
            </w:pPr>
          </w:p>
        </w:tc>
        <w:tc>
          <w:tcPr>
            <w:tcW w:w="2117" w:type="dxa"/>
            <w:vAlign w:val="center"/>
          </w:tcPr>
          <w:p>
            <w:pPr>
              <w:jc w:val="center"/>
              <w:rPr>
                <w:rFonts w:ascii="宋体" w:hAnsi="宋体"/>
                <w:szCs w:val="21"/>
              </w:rPr>
            </w:pPr>
            <w:r>
              <w:rPr>
                <w:rFonts w:hint="eastAsia" w:ascii="宋体" w:hAnsi="宋体"/>
                <w:szCs w:val="21"/>
              </w:rPr>
              <w:t>毕业创作</w:t>
            </w:r>
          </w:p>
        </w:tc>
        <w:tc>
          <w:tcPr>
            <w:tcW w:w="449" w:type="dxa"/>
            <w:vAlign w:val="center"/>
          </w:tcPr>
          <w:p>
            <w:pPr>
              <w:jc w:val="center"/>
              <w:rPr>
                <w:rFonts w:ascii="宋体" w:hAnsi="宋体"/>
                <w:szCs w:val="21"/>
              </w:rPr>
            </w:pPr>
          </w:p>
        </w:tc>
        <w:tc>
          <w:tcPr>
            <w:tcW w:w="630" w:type="dxa"/>
            <w:vAlign w:val="center"/>
          </w:tcPr>
          <w:p>
            <w:pPr>
              <w:jc w:val="center"/>
              <w:rPr>
                <w:rFonts w:ascii="宋体" w:hAnsi="宋体"/>
                <w:szCs w:val="21"/>
              </w:rPr>
            </w:pPr>
          </w:p>
        </w:tc>
        <w:tc>
          <w:tcPr>
            <w:tcW w:w="828" w:type="dxa"/>
            <w:vAlign w:val="center"/>
          </w:tcPr>
          <w:p>
            <w:pPr>
              <w:jc w:val="center"/>
              <w:rPr>
                <w:rFonts w:ascii="宋体" w:hAnsi="宋体"/>
                <w:szCs w:val="21"/>
              </w:rPr>
            </w:pPr>
            <w:r>
              <w:rPr>
                <w:rFonts w:hint="eastAsia" w:ascii="宋体" w:hAnsi="宋体"/>
                <w:szCs w:val="21"/>
              </w:rPr>
              <w:t>5-6</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top"/>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96" w:type="dxa"/>
            <w:vMerge w:val="continue"/>
            <w:vAlign w:val="top"/>
          </w:tcPr>
          <w:p>
            <w:pPr>
              <w:rPr>
                <w:rFonts w:ascii="宋体" w:hAnsi="宋体"/>
                <w:szCs w:val="21"/>
              </w:rPr>
            </w:pPr>
          </w:p>
        </w:tc>
        <w:tc>
          <w:tcPr>
            <w:tcW w:w="1483" w:type="dxa"/>
            <w:vAlign w:val="top"/>
          </w:tcPr>
          <w:p>
            <w:pPr>
              <w:rPr>
                <w:rFonts w:ascii="宋体" w:hAnsi="宋体"/>
                <w:szCs w:val="21"/>
              </w:rPr>
            </w:pPr>
          </w:p>
        </w:tc>
        <w:tc>
          <w:tcPr>
            <w:tcW w:w="2117" w:type="dxa"/>
            <w:vAlign w:val="center"/>
          </w:tcPr>
          <w:p>
            <w:pPr>
              <w:jc w:val="center"/>
              <w:rPr>
                <w:rFonts w:ascii="宋体" w:hAnsi="宋体"/>
                <w:szCs w:val="21"/>
              </w:rPr>
            </w:pPr>
            <w:r>
              <w:rPr>
                <w:rFonts w:hint="eastAsia" w:ascii="宋体" w:hAnsi="宋体"/>
                <w:szCs w:val="21"/>
              </w:rPr>
              <w:t>毕业论文</w:t>
            </w:r>
          </w:p>
        </w:tc>
        <w:tc>
          <w:tcPr>
            <w:tcW w:w="449" w:type="dxa"/>
            <w:vAlign w:val="center"/>
          </w:tcPr>
          <w:p>
            <w:pPr>
              <w:jc w:val="center"/>
              <w:rPr>
                <w:rFonts w:ascii="宋体" w:hAnsi="宋体"/>
                <w:szCs w:val="21"/>
              </w:rPr>
            </w:pPr>
          </w:p>
        </w:tc>
        <w:tc>
          <w:tcPr>
            <w:tcW w:w="630" w:type="dxa"/>
            <w:vAlign w:val="center"/>
          </w:tcPr>
          <w:p>
            <w:pPr>
              <w:jc w:val="center"/>
              <w:rPr>
                <w:rFonts w:ascii="宋体" w:hAnsi="宋体"/>
                <w:szCs w:val="21"/>
              </w:rPr>
            </w:pPr>
          </w:p>
        </w:tc>
        <w:tc>
          <w:tcPr>
            <w:tcW w:w="828" w:type="dxa"/>
            <w:vAlign w:val="center"/>
          </w:tcPr>
          <w:p>
            <w:pPr>
              <w:jc w:val="center"/>
              <w:rPr>
                <w:rFonts w:ascii="宋体" w:hAnsi="宋体"/>
                <w:szCs w:val="21"/>
              </w:rPr>
            </w:pPr>
            <w:r>
              <w:rPr>
                <w:rFonts w:hint="eastAsia" w:ascii="宋体" w:hAnsi="宋体"/>
                <w:szCs w:val="21"/>
              </w:rPr>
              <w:t>5-6</w:t>
            </w:r>
          </w:p>
        </w:tc>
        <w:tc>
          <w:tcPr>
            <w:tcW w:w="1079" w:type="dxa"/>
            <w:vMerge w:val="continue"/>
            <w:vAlign w:val="center"/>
          </w:tcPr>
          <w:p>
            <w:pPr>
              <w:ind w:firstLine="315" w:firstLineChars="150"/>
              <w:jc w:val="center"/>
              <w:rPr>
                <w:rFonts w:ascii="宋体" w:hAnsi="宋体"/>
                <w:szCs w:val="21"/>
              </w:rPr>
            </w:pPr>
          </w:p>
        </w:tc>
        <w:tc>
          <w:tcPr>
            <w:tcW w:w="1134" w:type="dxa"/>
            <w:vMerge w:val="continue"/>
            <w:vAlign w:val="top"/>
          </w:tcPr>
          <w:p>
            <w:pPr>
              <w:ind w:firstLine="315" w:firstLineChars="150"/>
              <w:rPr>
                <w:rFonts w:ascii="宋体" w:hAnsi="宋体"/>
                <w:szCs w:val="21"/>
              </w:rPr>
            </w:pPr>
          </w:p>
        </w:tc>
        <w:tc>
          <w:tcPr>
            <w:tcW w:w="1124" w:type="dxa"/>
            <w:vMerge w:val="continue"/>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1096" w:type="dxa"/>
            <w:vAlign w:val="center"/>
          </w:tcPr>
          <w:p>
            <w:pPr>
              <w:jc w:val="center"/>
              <w:rPr>
                <w:rFonts w:ascii="宋体" w:hAnsi="宋体"/>
                <w:szCs w:val="21"/>
              </w:rPr>
            </w:pPr>
            <w:r>
              <w:rPr>
                <w:rFonts w:hint="eastAsia" w:ascii="宋体" w:hAnsi="宋体"/>
                <w:szCs w:val="21"/>
              </w:rPr>
              <w:t>专业实践环节</w:t>
            </w:r>
          </w:p>
        </w:tc>
        <w:tc>
          <w:tcPr>
            <w:tcW w:w="1483" w:type="dxa"/>
            <w:vAlign w:val="top"/>
          </w:tcPr>
          <w:p>
            <w:pPr>
              <w:rPr>
                <w:rFonts w:ascii="宋体" w:hAnsi="宋体"/>
                <w:szCs w:val="21"/>
              </w:rPr>
            </w:pPr>
          </w:p>
        </w:tc>
        <w:tc>
          <w:tcPr>
            <w:tcW w:w="2117" w:type="dxa"/>
            <w:vAlign w:val="center"/>
          </w:tcPr>
          <w:p>
            <w:pPr>
              <w:jc w:val="center"/>
              <w:rPr>
                <w:rFonts w:ascii="宋体" w:hAnsi="宋体"/>
                <w:szCs w:val="21"/>
              </w:rPr>
            </w:pPr>
            <w:r>
              <w:rPr>
                <w:rFonts w:hint="eastAsia" w:ascii="宋体" w:hAnsi="宋体"/>
                <w:szCs w:val="21"/>
              </w:rPr>
              <w:t>创作实践</w:t>
            </w:r>
          </w:p>
        </w:tc>
        <w:tc>
          <w:tcPr>
            <w:tcW w:w="449" w:type="dxa"/>
            <w:vAlign w:val="center"/>
          </w:tcPr>
          <w:p>
            <w:pPr>
              <w:jc w:val="center"/>
              <w:rPr>
                <w:rFonts w:ascii="宋体" w:hAnsi="宋体"/>
                <w:szCs w:val="21"/>
              </w:rPr>
            </w:pPr>
            <w:r>
              <w:rPr>
                <w:rFonts w:hint="eastAsia" w:ascii="宋体" w:hAnsi="宋体"/>
                <w:szCs w:val="21"/>
              </w:rPr>
              <w:t>3</w:t>
            </w:r>
          </w:p>
        </w:tc>
        <w:tc>
          <w:tcPr>
            <w:tcW w:w="630" w:type="dxa"/>
            <w:vAlign w:val="center"/>
          </w:tcPr>
          <w:p>
            <w:pPr>
              <w:jc w:val="center"/>
              <w:rPr>
                <w:rFonts w:ascii="宋体" w:hAnsi="宋体"/>
                <w:szCs w:val="21"/>
              </w:rPr>
            </w:pPr>
            <w:r>
              <w:rPr>
                <w:rFonts w:hint="eastAsia" w:ascii="宋体" w:hAnsi="宋体"/>
                <w:szCs w:val="21"/>
              </w:rPr>
              <w:t>48</w:t>
            </w:r>
          </w:p>
        </w:tc>
        <w:tc>
          <w:tcPr>
            <w:tcW w:w="828" w:type="dxa"/>
            <w:vAlign w:val="center"/>
          </w:tcPr>
          <w:p>
            <w:pPr>
              <w:ind w:firstLine="360"/>
              <w:jc w:val="center"/>
              <w:rPr>
                <w:rFonts w:ascii="宋体" w:hAnsi="宋体"/>
                <w:szCs w:val="21"/>
              </w:rPr>
            </w:pPr>
            <w:r>
              <w:rPr>
                <w:rFonts w:hint="eastAsia" w:ascii="宋体" w:hAnsi="宋体"/>
                <w:szCs w:val="21"/>
              </w:rPr>
              <w:t>3</w:t>
            </w:r>
          </w:p>
        </w:tc>
        <w:tc>
          <w:tcPr>
            <w:tcW w:w="1079" w:type="dxa"/>
            <w:vAlign w:val="center"/>
          </w:tcPr>
          <w:p>
            <w:pPr>
              <w:rPr>
                <w:rFonts w:ascii="宋体" w:hAnsi="宋体"/>
                <w:szCs w:val="21"/>
              </w:rPr>
            </w:pPr>
            <w:r>
              <w:rPr>
                <w:rFonts w:hint="eastAsia" w:ascii="宋体" w:hAnsi="宋体"/>
                <w:szCs w:val="21"/>
              </w:rPr>
              <w:t>校外指导教师</w:t>
            </w:r>
          </w:p>
        </w:tc>
        <w:tc>
          <w:tcPr>
            <w:tcW w:w="1134" w:type="dxa"/>
            <w:vAlign w:val="center"/>
          </w:tcPr>
          <w:p>
            <w:pPr>
              <w:jc w:val="center"/>
              <w:rPr>
                <w:rFonts w:ascii="宋体" w:hAnsi="宋体"/>
                <w:szCs w:val="21"/>
              </w:rPr>
            </w:pPr>
            <w:r>
              <w:rPr>
                <w:rFonts w:hint="eastAsia" w:ascii="宋体" w:hAnsi="宋体"/>
                <w:szCs w:val="21"/>
              </w:rPr>
              <w:t>考核</w:t>
            </w:r>
          </w:p>
        </w:tc>
        <w:tc>
          <w:tcPr>
            <w:tcW w:w="1124" w:type="dxa"/>
            <w:vAlign w:val="center"/>
          </w:tcPr>
          <w:p>
            <w:pPr>
              <w:jc w:val="center"/>
              <w:rPr>
                <w:rFonts w:ascii="宋体" w:hAnsi="宋体"/>
                <w:szCs w:val="21"/>
              </w:rPr>
            </w:pPr>
            <w:r>
              <w:rPr>
                <w:rFonts w:hint="eastAsia" w:ascii="宋体" w:hAnsi="宋体"/>
                <w:szCs w:val="21"/>
              </w:rPr>
              <w:t>中国画、油画方向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096" w:type="dxa"/>
            <w:vMerge w:val="restart"/>
            <w:vAlign w:val="top"/>
          </w:tcPr>
          <w:p>
            <w:pPr>
              <w:rPr>
                <w:rFonts w:ascii="宋体" w:hAnsi="宋体"/>
                <w:szCs w:val="21"/>
              </w:rPr>
            </w:pPr>
          </w:p>
          <w:p>
            <w:pPr>
              <w:rPr>
                <w:rFonts w:ascii="宋体" w:hAnsi="宋体"/>
                <w:szCs w:val="21"/>
              </w:rPr>
            </w:pPr>
            <w:r>
              <w:rPr>
                <w:rFonts w:hint="eastAsia" w:ascii="宋体" w:hAnsi="宋体"/>
                <w:szCs w:val="21"/>
              </w:rPr>
              <w:t>同等学力补修课程</w:t>
            </w:r>
          </w:p>
          <w:p>
            <w:pPr>
              <w:rPr>
                <w:rFonts w:ascii="宋体" w:hAnsi="宋体"/>
                <w:szCs w:val="21"/>
              </w:rPr>
            </w:pPr>
          </w:p>
        </w:tc>
        <w:tc>
          <w:tcPr>
            <w:tcW w:w="1483" w:type="dxa"/>
            <w:vAlign w:val="top"/>
          </w:tcPr>
          <w:p>
            <w:pPr>
              <w:rPr>
                <w:rFonts w:ascii="宋体" w:hAnsi="宋体"/>
                <w:szCs w:val="21"/>
              </w:rPr>
            </w:pPr>
          </w:p>
        </w:tc>
        <w:tc>
          <w:tcPr>
            <w:tcW w:w="2117" w:type="dxa"/>
            <w:vAlign w:val="center"/>
          </w:tcPr>
          <w:p>
            <w:pPr>
              <w:jc w:val="center"/>
              <w:rPr>
                <w:rFonts w:ascii="宋体" w:hAnsi="宋体"/>
                <w:szCs w:val="21"/>
              </w:rPr>
            </w:pPr>
            <w:r>
              <w:rPr>
                <w:rFonts w:hint="eastAsia" w:ascii="宋体" w:hAnsi="宋体"/>
                <w:szCs w:val="21"/>
              </w:rPr>
              <w:t>色彩构成</w:t>
            </w:r>
          </w:p>
        </w:tc>
        <w:tc>
          <w:tcPr>
            <w:tcW w:w="449" w:type="dxa"/>
            <w:vAlign w:val="center"/>
          </w:tcPr>
          <w:p>
            <w:pPr>
              <w:jc w:val="center"/>
              <w:rPr>
                <w:rFonts w:ascii="宋体" w:hAnsi="宋体"/>
                <w:szCs w:val="21"/>
              </w:rPr>
            </w:pPr>
          </w:p>
        </w:tc>
        <w:tc>
          <w:tcPr>
            <w:tcW w:w="630" w:type="dxa"/>
            <w:vAlign w:val="center"/>
          </w:tcPr>
          <w:p>
            <w:pPr>
              <w:jc w:val="center"/>
              <w:rPr>
                <w:rFonts w:ascii="宋体" w:hAnsi="宋体"/>
                <w:szCs w:val="21"/>
              </w:rPr>
            </w:pPr>
          </w:p>
        </w:tc>
        <w:tc>
          <w:tcPr>
            <w:tcW w:w="828" w:type="dxa"/>
            <w:vAlign w:val="center"/>
          </w:tcPr>
          <w:p>
            <w:pPr>
              <w:ind w:firstLine="360"/>
              <w:jc w:val="center"/>
              <w:rPr>
                <w:rFonts w:ascii="宋体" w:hAnsi="宋体"/>
                <w:szCs w:val="21"/>
              </w:rPr>
            </w:pPr>
          </w:p>
        </w:tc>
        <w:tc>
          <w:tcPr>
            <w:tcW w:w="1079" w:type="dxa"/>
            <w:vAlign w:val="center"/>
          </w:tcPr>
          <w:p>
            <w:pPr>
              <w:ind w:firstLine="315" w:firstLineChars="150"/>
              <w:jc w:val="center"/>
              <w:rPr>
                <w:rFonts w:ascii="宋体" w:hAnsi="宋体"/>
                <w:szCs w:val="21"/>
              </w:rPr>
            </w:pPr>
          </w:p>
        </w:tc>
        <w:tc>
          <w:tcPr>
            <w:tcW w:w="1134" w:type="dxa"/>
            <w:vAlign w:val="top"/>
          </w:tcPr>
          <w:p>
            <w:pPr>
              <w:rPr>
                <w:rFonts w:ascii="宋体" w:hAnsi="宋体"/>
                <w:szCs w:val="21"/>
              </w:rPr>
            </w:pPr>
          </w:p>
        </w:tc>
        <w:tc>
          <w:tcPr>
            <w:tcW w:w="1124" w:type="dxa"/>
            <w:vAlign w:val="top"/>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96" w:type="dxa"/>
            <w:vMerge w:val="continue"/>
            <w:vAlign w:val="top"/>
          </w:tcPr>
          <w:p>
            <w:pPr>
              <w:pStyle w:val="3"/>
              <w:adjustRightInd w:val="0"/>
              <w:spacing w:line="240" w:lineRule="auto"/>
              <w:ind w:firstLine="420" w:firstLineChars="200"/>
              <w:rPr>
                <w:color w:val="000000"/>
                <w:sz w:val="21"/>
                <w:szCs w:val="21"/>
              </w:rPr>
            </w:pPr>
          </w:p>
        </w:tc>
        <w:tc>
          <w:tcPr>
            <w:tcW w:w="1483" w:type="dxa"/>
            <w:tcBorders>
              <w:bottom w:val="single" w:color="auto" w:sz="4" w:space="0"/>
            </w:tcBorders>
            <w:vAlign w:val="top"/>
          </w:tcPr>
          <w:p>
            <w:pPr>
              <w:pStyle w:val="3"/>
              <w:adjustRightInd w:val="0"/>
              <w:spacing w:line="240" w:lineRule="auto"/>
              <w:ind w:firstLine="420" w:firstLineChars="200"/>
              <w:rPr>
                <w:color w:val="000000"/>
                <w:sz w:val="21"/>
                <w:szCs w:val="21"/>
              </w:rPr>
            </w:pPr>
          </w:p>
        </w:tc>
        <w:tc>
          <w:tcPr>
            <w:tcW w:w="2117" w:type="dxa"/>
            <w:tcBorders>
              <w:bottom w:val="single" w:color="auto" w:sz="4" w:space="0"/>
            </w:tcBorders>
            <w:vAlign w:val="center"/>
          </w:tcPr>
          <w:p>
            <w:pPr>
              <w:pStyle w:val="3"/>
              <w:adjustRightInd w:val="0"/>
              <w:spacing w:line="240" w:lineRule="auto"/>
              <w:ind w:firstLine="420" w:firstLineChars="200"/>
              <w:rPr>
                <w:color w:val="000000"/>
                <w:sz w:val="21"/>
                <w:szCs w:val="21"/>
              </w:rPr>
            </w:pPr>
            <w:r>
              <w:rPr>
                <w:rFonts w:hint="eastAsia"/>
                <w:color w:val="000000"/>
                <w:sz w:val="21"/>
                <w:szCs w:val="21"/>
              </w:rPr>
              <w:t>构图</w:t>
            </w:r>
          </w:p>
        </w:tc>
        <w:tc>
          <w:tcPr>
            <w:tcW w:w="449" w:type="dxa"/>
            <w:tcBorders>
              <w:bottom w:val="single" w:color="auto" w:sz="4" w:space="0"/>
            </w:tcBorders>
            <w:vAlign w:val="center"/>
          </w:tcPr>
          <w:p>
            <w:pPr>
              <w:pStyle w:val="3"/>
              <w:adjustRightInd w:val="0"/>
              <w:spacing w:line="240" w:lineRule="auto"/>
              <w:ind w:firstLine="420" w:firstLineChars="200"/>
              <w:rPr>
                <w:color w:val="000000"/>
                <w:sz w:val="21"/>
                <w:szCs w:val="21"/>
              </w:rPr>
            </w:pPr>
          </w:p>
        </w:tc>
        <w:tc>
          <w:tcPr>
            <w:tcW w:w="630" w:type="dxa"/>
            <w:tcBorders>
              <w:bottom w:val="single" w:color="auto" w:sz="4" w:space="0"/>
            </w:tcBorders>
            <w:vAlign w:val="center"/>
          </w:tcPr>
          <w:p>
            <w:pPr>
              <w:pStyle w:val="3"/>
              <w:adjustRightInd w:val="0"/>
              <w:spacing w:line="240" w:lineRule="auto"/>
              <w:ind w:firstLine="420" w:firstLineChars="200"/>
              <w:rPr>
                <w:color w:val="000000"/>
                <w:sz w:val="21"/>
                <w:szCs w:val="21"/>
              </w:rPr>
            </w:pPr>
          </w:p>
        </w:tc>
        <w:tc>
          <w:tcPr>
            <w:tcW w:w="828" w:type="dxa"/>
            <w:tcBorders>
              <w:bottom w:val="single" w:color="auto" w:sz="4" w:space="0"/>
            </w:tcBorders>
            <w:vAlign w:val="center"/>
          </w:tcPr>
          <w:p>
            <w:pPr>
              <w:pStyle w:val="3"/>
              <w:adjustRightInd w:val="0"/>
              <w:spacing w:line="240" w:lineRule="auto"/>
              <w:ind w:firstLine="420" w:firstLineChars="200"/>
              <w:rPr>
                <w:color w:val="000000"/>
                <w:sz w:val="21"/>
                <w:szCs w:val="21"/>
              </w:rPr>
            </w:pPr>
          </w:p>
        </w:tc>
        <w:tc>
          <w:tcPr>
            <w:tcW w:w="1079" w:type="dxa"/>
            <w:tcBorders>
              <w:bottom w:val="single" w:color="auto" w:sz="4" w:space="0"/>
            </w:tcBorders>
            <w:vAlign w:val="center"/>
          </w:tcPr>
          <w:p>
            <w:pPr>
              <w:pStyle w:val="3"/>
              <w:adjustRightInd w:val="0"/>
              <w:spacing w:line="240" w:lineRule="auto"/>
              <w:ind w:firstLine="420" w:firstLineChars="200"/>
              <w:rPr>
                <w:color w:val="000000"/>
                <w:sz w:val="21"/>
                <w:szCs w:val="21"/>
              </w:rPr>
            </w:pPr>
          </w:p>
        </w:tc>
        <w:tc>
          <w:tcPr>
            <w:tcW w:w="1134" w:type="dxa"/>
            <w:tcBorders>
              <w:bottom w:val="single" w:color="auto" w:sz="4" w:space="0"/>
            </w:tcBorders>
            <w:vAlign w:val="top"/>
          </w:tcPr>
          <w:p>
            <w:pPr>
              <w:pStyle w:val="3"/>
              <w:adjustRightInd w:val="0"/>
              <w:spacing w:line="240" w:lineRule="auto"/>
              <w:ind w:firstLine="420" w:firstLineChars="200"/>
              <w:rPr>
                <w:color w:val="000000"/>
                <w:sz w:val="21"/>
                <w:szCs w:val="21"/>
              </w:rPr>
            </w:pPr>
          </w:p>
        </w:tc>
        <w:tc>
          <w:tcPr>
            <w:tcW w:w="1124" w:type="dxa"/>
            <w:tcBorders>
              <w:bottom w:val="single" w:color="auto" w:sz="4" w:space="0"/>
            </w:tcBorders>
            <w:vAlign w:val="top"/>
          </w:tcPr>
          <w:p>
            <w:pPr>
              <w:pStyle w:val="3"/>
              <w:adjustRightInd w:val="0"/>
              <w:spacing w:line="240" w:lineRule="auto"/>
              <w:ind w:firstLine="420" w:firstLineChars="200"/>
              <w:rPr>
                <w:color w:val="000000"/>
                <w:sz w:val="21"/>
                <w:szCs w:val="21"/>
              </w:rPr>
            </w:pPr>
          </w:p>
        </w:tc>
      </w:tr>
    </w:tbl>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注 ： 必修环节在研究生毕业前必须完成，构成答辩的必备条件</w:t>
      </w:r>
    </w:p>
    <w:p>
      <w:pPr>
        <w:spacing w:line="240" w:lineRule="exact"/>
      </w:pPr>
    </w:p>
    <w:p>
      <w:pPr>
        <w:pStyle w:val="2"/>
        <w:adjustRightInd w:val="0"/>
        <w:snapToGrid w:val="0"/>
        <w:spacing w:before="156" w:beforeLines="50" w:after="156"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六、培养方式</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（一）采取导师负责制与导师组培养相结合的方式。</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（二）学位课程学习与艺术实践紧密结合，适当聘请高水平的校外导师配合指导实践类课程，加强创作能力的培养。</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（三）第一、二学年进行专业基础课程学习，第三学为毕业创作及学位论文研究。</w:t>
      </w:r>
    </w:p>
    <w:p>
      <w:pPr>
        <w:pStyle w:val="3"/>
        <w:adjustRightInd w:val="0"/>
        <w:spacing w:line="400" w:lineRule="exact"/>
        <w:ind w:firstLine="480" w:firstLineChars="200"/>
        <w:rPr>
          <w:rFonts w:ascii="Times New Roman" w:hAnsi="仿宋" w:eastAsia="仿宋"/>
          <w:color w:val="000000"/>
        </w:rPr>
      </w:pPr>
    </w:p>
    <w:p>
      <w:pPr>
        <w:pStyle w:val="2"/>
        <w:adjustRightInd w:val="0"/>
        <w:snapToGrid w:val="0"/>
        <w:spacing w:before="156" w:beforeLines="50" w:after="156"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七、专业考核与学位论文</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（一）应在规定时间内举行作品展览会，并具备较强的专业水平；每人作品不少于五幅（每幅作品尺寸不小于170X170cm），成绩以百分制评分。</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（二）学位论文要与艺术创作实践紧密结合，并对自己作品进行创作思考和理论阐释，字数要求不少于10000字。</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三）导师应将研究生创作能力的培养贯穿于研究生学习的全过程，并要求研究生按导师指定的书目阅读，写出读书笔记。在学位论文、毕业创作工作之前，应撰写阶段性论文和创作美术作品；在学位论文答辩之前，必须在本学科专业性学术刊物上以第一作者公开发表二幅作品以上或参加一次省级以上美术作品展览。</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（四）学位论文应至少有2名具有副高及以上专业技术职称的专家评阅，答辩委员会应由3～5位专家组成，评阅人和答辩委员中应有来自实际工作部门的专家。</w:t>
      </w:r>
    </w:p>
    <w:p>
      <w:pPr>
        <w:pStyle w:val="3"/>
        <w:adjustRightInd w:val="0"/>
        <w:spacing w:line="400" w:lineRule="exact"/>
        <w:ind w:firstLine="480" w:firstLineChars="200"/>
        <w:rPr>
          <w:rFonts w:ascii="Times New Roman" w:hAnsi="仿宋" w:eastAsia="仿宋"/>
          <w:color w:val="000000"/>
        </w:rPr>
      </w:pPr>
    </w:p>
    <w:p>
      <w:pPr>
        <w:pStyle w:val="2"/>
        <w:adjustRightInd w:val="0"/>
        <w:snapToGrid w:val="0"/>
        <w:spacing w:before="156" w:beforeLines="50" w:after="156"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八、学位授予</w:t>
      </w:r>
    </w:p>
    <w:p>
      <w:pPr>
        <w:pStyle w:val="3"/>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通过所有课程考核、修满规定学分、达到毕业作品规定要求，并通过论文答辩者，经培养单位学位委员会审核批准，授予并颁发艺术硕士学位证书和毕业证书。</w:t>
      </w:r>
    </w:p>
    <w:p>
      <w:pPr>
        <w:spacing w:line="180" w:lineRule="atLeast"/>
        <w:ind w:firstLine="420"/>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21B02"/>
    <w:rsid w:val="00232337"/>
    <w:rsid w:val="003A5F40"/>
    <w:rsid w:val="004D1E5E"/>
    <w:rsid w:val="00576C08"/>
    <w:rsid w:val="00F21B02"/>
    <w:rsid w:val="047F1C1D"/>
    <w:rsid w:val="358B4B15"/>
    <w:rsid w:val="75E2228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toa heading"/>
    <w:basedOn w:val="1"/>
    <w:next w:val="1"/>
    <w:uiPriority w:val="0"/>
    <w:pPr>
      <w:spacing w:before="120"/>
    </w:pPr>
    <w:rPr>
      <w:rFonts w:ascii="Arial" w:hAnsi="Arial" w:cs="Arial"/>
      <w:sz w:val="24"/>
    </w:rPr>
  </w:style>
  <w:style w:type="paragraph" w:styleId="3">
    <w:name w:val="Body Text Indent 3"/>
    <w:basedOn w:val="1"/>
    <w:link w:val="8"/>
    <w:uiPriority w:val="0"/>
    <w:pPr>
      <w:snapToGrid w:val="0"/>
      <w:spacing w:line="360" w:lineRule="exact"/>
      <w:ind w:firstLine="360" w:firstLineChars="150"/>
    </w:pPr>
    <w:rPr>
      <w:rFonts w:ascii="宋体" w:hAnsi="宋体"/>
      <w:sz w:val="24"/>
    </w:rPr>
  </w:style>
  <w:style w:type="paragraph" w:styleId="4">
    <w:name w:val="Title"/>
    <w:basedOn w:val="1"/>
    <w:next w:val="1"/>
    <w:link w:val="7"/>
    <w:qFormat/>
    <w:uiPriority w:val="0"/>
    <w:pPr>
      <w:spacing w:before="240" w:after="60"/>
      <w:jc w:val="center"/>
      <w:outlineLvl w:val="0"/>
    </w:pPr>
    <w:rPr>
      <w:rFonts w:ascii="Cambria" w:hAnsi="Cambria" w:cs="黑体"/>
      <w:b/>
      <w:bCs/>
      <w:sz w:val="32"/>
      <w:szCs w:val="32"/>
    </w:rPr>
  </w:style>
  <w:style w:type="character" w:customStyle="1" w:styleId="7">
    <w:name w:val="标题 Char"/>
    <w:basedOn w:val="5"/>
    <w:link w:val="4"/>
    <w:uiPriority w:val="0"/>
    <w:rPr>
      <w:rFonts w:ascii="Cambria" w:hAnsi="Cambria" w:eastAsia="宋体"/>
      <w:b/>
      <w:bCs/>
      <w:sz w:val="32"/>
      <w:szCs w:val="32"/>
    </w:rPr>
  </w:style>
  <w:style w:type="character" w:customStyle="1" w:styleId="8">
    <w:name w:val="正文文本缩进 3 Char"/>
    <w:basedOn w:val="5"/>
    <w:link w:val="3"/>
    <w:uiPriority w:val="0"/>
    <w:rPr>
      <w:rFonts w:ascii="宋体" w:hAnsi="宋体" w:eastAsia="宋体" w:cs="Times New Roman"/>
      <w:sz w:val="24"/>
      <w:szCs w:val="24"/>
    </w:rPr>
  </w:style>
  <w:style w:type="character" w:customStyle="1" w:styleId="9">
    <w:name w:val="标题 Char1"/>
    <w:basedOn w:val="5"/>
    <w:uiPriority w:val="10"/>
    <w:rPr>
      <w:rFonts w:ascii="Cambria" w:hAnsi="Cambria" w:eastAsia="宋体" w:cs="黑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323</Words>
  <Characters>1846</Characters>
  <Lines>15</Lines>
  <Paragraphs>4</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2015-06-23T01:19:00Z</dcterms:created>
  <dc:creator>AutoBVT</dc:creator>
  <cp:lastModifiedBy>Administrator</cp:lastModifiedBy>
  <dcterms:modified xsi:type="dcterms:W3CDTF">2015-09-09T03:47:49Z</dcterms:modified>
  <dc:title>全日制艺术硕士（美术）专业学位硕士研究生培养方案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