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CBC" w:rsidRDefault="005D2BF3">
      <w:pPr>
        <w:pStyle w:val="a6"/>
      </w:pPr>
      <w:r>
        <w:rPr>
          <w:rFonts w:hint="eastAsia"/>
        </w:rPr>
        <w:t>研究生指导教师年度招生岗位申请服务使用说明书</w:t>
      </w:r>
    </w:p>
    <w:p w:rsidR="00DA6CBC" w:rsidRDefault="005D2BF3">
      <w:pPr>
        <w:pStyle w:val="1"/>
        <w:numPr>
          <w:ilvl w:val="0"/>
          <w:numId w:val="1"/>
        </w:numPr>
        <w:spacing w:before="0" w:after="0" w:line="360" w:lineRule="auto"/>
        <w:jc w:val="both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申请</w:t>
      </w:r>
    </w:p>
    <w:p w:rsidR="00DA6CBC" w:rsidRDefault="005D2BF3">
      <w:pPr>
        <w:pStyle w:val="2"/>
        <w:numPr>
          <w:ilvl w:val="1"/>
          <w:numId w:val="2"/>
        </w:numPr>
        <w:spacing w:line="360" w:lineRule="auto"/>
        <w:ind w:left="759" w:hangingChars="270" w:hanging="759"/>
        <w:rPr>
          <w:rFonts w:ascii="宋体" w:eastAsia="黑体" w:hAnsi="宋体" w:cs="Times New Roman"/>
          <w:sz w:val="28"/>
          <w:szCs w:val="28"/>
        </w:rPr>
      </w:pPr>
      <w:r>
        <w:rPr>
          <w:rFonts w:ascii="宋体" w:eastAsia="黑体" w:hAnsi="宋体" w:cs="Times New Roman" w:hint="eastAsia"/>
          <w:sz w:val="28"/>
          <w:szCs w:val="28"/>
        </w:rPr>
        <w:t>进入系统</w:t>
      </w:r>
    </w:p>
    <w:p w:rsidR="00DA6CBC" w:rsidRDefault="005D2BF3">
      <w:pPr>
        <w:ind w:left="420" w:firstLineChars="200" w:firstLine="420"/>
      </w:pPr>
      <w:r>
        <w:rPr>
          <w:rFonts w:hint="eastAsia"/>
        </w:rPr>
        <w:t>登录校内门户（</w:t>
      </w:r>
      <w:r>
        <w:rPr>
          <w:rFonts w:hint="eastAsia"/>
        </w:rPr>
        <w:t>http://i.swu.edu.cn</w:t>
      </w:r>
      <w:r>
        <w:rPr>
          <w:rFonts w:hint="eastAsia"/>
        </w:rPr>
        <w:t>），登录成功后，可在“我的应用”中找到【研究生指导教师年度招生】这样一个图标，如下图所示：</w:t>
      </w:r>
    </w:p>
    <w:p w:rsidR="00DA6CBC" w:rsidRDefault="005D2BF3">
      <w:pPr>
        <w:ind w:left="420"/>
      </w:pPr>
      <w:r>
        <w:rPr>
          <w:noProof/>
        </w:rPr>
        <w:drawing>
          <wp:inline distT="0" distB="0" distL="0" distR="0">
            <wp:extent cx="5274310" cy="2474595"/>
            <wp:effectExtent l="0" t="0" r="254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5D2BF3">
      <w:pPr>
        <w:ind w:left="420" w:firstLine="420"/>
      </w:pPr>
      <w:r>
        <w:rPr>
          <w:rFonts w:hint="eastAsia"/>
        </w:rPr>
        <w:t>若在该页面之中找不到此服务图标，请点击</w:t>
      </w:r>
      <w:r>
        <w:rPr>
          <w:rFonts w:hint="eastAsia"/>
          <w:b/>
        </w:rPr>
        <w:t>应用类别</w:t>
      </w:r>
      <w:r>
        <w:rPr>
          <w:rFonts w:hint="eastAsia"/>
        </w:rPr>
        <w:t>中的</w:t>
      </w:r>
      <w:r>
        <w:rPr>
          <w:rFonts w:hint="eastAsia"/>
          <w:b/>
        </w:rPr>
        <w:t>公共服务</w:t>
      </w:r>
      <w:r>
        <w:rPr>
          <w:rFonts w:hint="eastAsia"/>
        </w:rPr>
        <w:t>，在公共服务下可找到该服务图标，如下图所示：</w:t>
      </w:r>
    </w:p>
    <w:p w:rsidR="00DA6CBC" w:rsidRDefault="005D2BF3">
      <w:pPr>
        <w:ind w:left="420"/>
      </w:pPr>
      <w:r>
        <w:rPr>
          <w:noProof/>
        </w:rPr>
        <w:drawing>
          <wp:inline distT="0" distB="0" distL="0" distR="0">
            <wp:extent cx="5274310" cy="245237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5D2BF3">
      <w:pPr>
        <w:ind w:firstLine="420"/>
      </w:pPr>
      <w:r>
        <w:rPr>
          <w:rFonts w:hint="eastAsia"/>
        </w:rPr>
        <w:t>点击该图标进入到以下页面：</w:t>
      </w:r>
    </w:p>
    <w:p w:rsidR="00DA6CBC" w:rsidRDefault="005D2BF3">
      <w:r>
        <w:rPr>
          <w:noProof/>
        </w:rPr>
        <w:drawing>
          <wp:inline distT="0" distB="0" distL="0" distR="0">
            <wp:extent cx="5274310" cy="857250"/>
            <wp:effectExtent l="0" t="0" r="1397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rcRect t="227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5D2BF3">
      <w:pPr>
        <w:ind w:left="420"/>
      </w:pPr>
      <w:r>
        <w:rPr>
          <w:rFonts w:hint="eastAsia"/>
        </w:rPr>
        <w:lastRenderedPageBreak/>
        <w:t>点击“点击进入”按钮进入选择岗位类型页面，如下图所示：</w:t>
      </w:r>
    </w:p>
    <w:p w:rsidR="00DA6CBC" w:rsidRDefault="005D2BF3">
      <w:r>
        <w:rPr>
          <w:noProof/>
        </w:rPr>
        <w:drawing>
          <wp:inline distT="0" distB="0" distL="0" distR="0">
            <wp:extent cx="5274310" cy="1308735"/>
            <wp:effectExtent l="0" t="0" r="254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0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5D2BF3">
      <w:r>
        <w:rPr>
          <w:rFonts w:hint="eastAsia"/>
        </w:rPr>
        <w:tab/>
      </w:r>
      <w:r>
        <w:rPr>
          <w:rFonts w:hint="eastAsia"/>
        </w:rPr>
        <w:t>点击下拉框选择您需要申请的岗位，在选择岗位类型之后，点击“下一步”进入到相应的页面。如果您</w:t>
      </w:r>
      <w:r>
        <w:rPr>
          <w:rFonts w:hint="eastAsia"/>
        </w:rPr>
        <w:t>申请的是博士研究生年度招生岗位申请审核，</w:t>
      </w:r>
      <w:r>
        <w:rPr>
          <w:rFonts w:hint="eastAsia"/>
        </w:rPr>
        <w:t>请阅读【</w:t>
      </w:r>
      <w:r>
        <w:rPr>
          <w:rFonts w:hint="eastAsia"/>
        </w:rPr>
        <w:t xml:space="preserve">1.2 </w:t>
      </w:r>
      <w:r>
        <w:rPr>
          <w:rFonts w:hint="eastAsia"/>
        </w:rPr>
        <w:t>学术型博士研究生指导教师】，如果您</w:t>
      </w:r>
      <w:r>
        <w:rPr>
          <w:rFonts w:hint="eastAsia"/>
        </w:rPr>
        <w:t>申请的是硕士研究生年度招生岗位申请审核，</w:t>
      </w:r>
      <w:r>
        <w:rPr>
          <w:rFonts w:hint="eastAsia"/>
        </w:rPr>
        <w:t>请阅读【</w:t>
      </w:r>
      <w:r>
        <w:rPr>
          <w:rFonts w:hint="eastAsia"/>
        </w:rPr>
        <w:t xml:space="preserve">1.3 </w:t>
      </w:r>
      <w:r>
        <w:rPr>
          <w:rFonts w:hint="eastAsia"/>
        </w:rPr>
        <w:t>学术型硕士研究生指导教师】。</w:t>
      </w:r>
    </w:p>
    <w:p w:rsidR="00DA6CBC" w:rsidRDefault="005D2BF3">
      <w:pPr>
        <w:pStyle w:val="2"/>
        <w:numPr>
          <w:ilvl w:val="1"/>
          <w:numId w:val="2"/>
        </w:numPr>
        <w:tabs>
          <w:tab w:val="left" w:pos="540"/>
        </w:tabs>
        <w:spacing w:line="360" w:lineRule="auto"/>
        <w:ind w:left="867" w:hangingChars="270" w:hanging="867"/>
        <w:rPr>
          <w:rFonts w:ascii="宋体" w:eastAsia="黑体" w:hAnsi="宋体" w:cs="Times New Roman"/>
          <w:sz w:val="28"/>
          <w:szCs w:val="28"/>
        </w:rPr>
      </w:pPr>
      <w:r>
        <w:rPr>
          <w:rFonts w:hint="eastAsia"/>
        </w:rPr>
        <w:t>学术型博士研究生指导教师</w:t>
      </w:r>
    </w:p>
    <w:p w:rsidR="00DA6CBC" w:rsidRDefault="005D2BF3">
      <w:pPr>
        <w:ind w:firstLineChars="200" w:firstLine="420"/>
      </w:pPr>
      <w:r>
        <w:rPr>
          <w:rFonts w:hint="eastAsia"/>
        </w:rPr>
        <w:t>在选择了“学术型博士研究生指导教师”这一选择，点击“下一步”按钮之后，将进入如下界面：</w:t>
      </w:r>
    </w:p>
    <w:p w:rsidR="00DA6CBC" w:rsidRDefault="005D2BF3">
      <w:r>
        <w:rPr>
          <w:noProof/>
        </w:rPr>
        <w:drawing>
          <wp:inline distT="0" distB="0" distL="0" distR="0">
            <wp:extent cx="5274310" cy="11715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72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5D2BF3">
      <w:r>
        <w:rPr>
          <w:rFonts w:hint="eastAsia"/>
        </w:rPr>
        <w:tab/>
      </w:r>
      <w:r>
        <w:rPr>
          <w:rFonts w:hint="eastAsia"/>
        </w:rPr>
        <w:t>此页面会展示学位办发布的有关“学术型博士研究生指导教师”相关通知事宜，仔细阅读之后，点击“下一页”进入一下页面：</w:t>
      </w:r>
    </w:p>
    <w:p w:rsidR="00DA6CBC" w:rsidRDefault="005D2BF3">
      <w:r>
        <w:rPr>
          <w:noProof/>
        </w:rPr>
        <w:drawing>
          <wp:inline distT="0" distB="0" distL="0" distR="0">
            <wp:extent cx="5274310" cy="255397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5D2BF3">
      <w:r>
        <w:rPr>
          <w:rFonts w:hint="eastAsia"/>
        </w:rPr>
        <w:tab/>
      </w:r>
      <w:r>
        <w:rPr>
          <w:rFonts w:hint="eastAsia"/>
        </w:rPr>
        <w:t>在本页面中，请检查人事信息是否缺失或者有误，如果缺失或者有误，请到</w:t>
      </w:r>
      <w:r>
        <w:rPr>
          <w:rFonts w:hint="eastAsia"/>
          <w:highlight w:val="red"/>
        </w:rPr>
        <w:t>人事系统</w:t>
      </w:r>
      <w:r>
        <w:rPr>
          <w:rFonts w:hint="eastAsia"/>
        </w:rPr>
        <w:t>补充完善更正</w:t>
      </w:r>
      <w:r>
        <w:rPr>
          <w:rFonts w:hint="eastAsia"/>
          <w:highlight w:val="red"/>
        </w:rPr>
        <w:t>（相关问题请咨询人事处）</w:t>
      </w:r>
      <w:r>
        <w:rPr>
          <w:rFonts w:hint="eastAsia"/>
        </w:rPr>
        <w:t>，补充之后，需</w:t>
      </w:r>
      <w:r>
        <w:rPr>
          <w:rFonts w:hint="eastAsia"/>
        </w:rPr>
        <w:t>24</w:t>
      </w:r>
      <w:r>
        <w:rPr>
          <w:rFonts w:hint="eastAsia"/>
        </w:rPr>
        <w:t>小时后同步到该界面。点击“下一步”进入到【学术成果】页面，如下图所示：</w:t>
      </w:r>
    </w:p>
    <w:p w:rsidR="00DA6CBC" w:rsidRDefault="005D2BF3">
      <w:r>
        <w:rPr>
          <w:noProof/>
        </w:rPr>
        <w:lastRenderedPageBreak/>
        <w:drawing>
          <wp:inline distT="0" distB="0" distL="0" distR="0">
            <wp:extent cx="5274310" cy="4683760"/>
            <wp:effectExtent l="0" t="0" r="254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84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DA6CBC"/>
    <w:p w:rsidR="00DA6CBC" w:rsidRDefault="005D2BF3">
      <w:r>
        <w:rPr>
          <w:rFonts w:hint="eastAsia"/>
        </w:rPr>
        <w:tab/>
      </w:r>
      <w:r>
        <w:rPr>
          <w:rFonts w:hint="eastAsia"/>
        </w:rPr>
        <w:t>在该页面中，科研项目数据有误或者缺失，请到科研系统中补充完善</w:t>
      </w:r>
      <w:r>
        <w:rPr>
          <w:rFonts w:hint="eastAsia"/>
          <w:highlight w:val="red"/>
        </w:rPr>
        <w:t>（相关问题请咨询科研管理部门）</w:t>
      </w:r>
      <w:r>
        <w:rPr>
          <w:rFonts w:hint="eastAsia"/>
        </w:rPr>
        <w:t>。补充之后，需要需</w:t>
      </w:r>
      <w:r>
        <w:rPr>
          <w:rFonts w:hint="eastAsia"/>
        </w:rPr>
        <w:t>24</w:t>
      </w:r>
      <w:r>
        <w:rPr>
          <w:rFonts w:hint="eastAsia"/>
        </w:rPr>
        <w:t>小时后同步到该页面。</w:t>
      </w:r>
    </w:p>
    <w:p w:rsidR="00DA6CBC" w:rsidRDefault="005D2BF3">
      <w:pPr>
        <w:ind w:firstLine="420"/>
      </w:pPr>
      <w:r>
        <w:rPr>
          <w:rFonts w:hint="eastAsia"/>
        </w:rPr>
        <w:t>在完成该页操作之后，点击“下一步”按钮，进入到“科研项目”页面，如下图所示：</w:t>
      </w:r>
    </w:p>
    <w:p w:rsidR="00DA6CBC" w:rsidRDefault="005D2BF3">
      <w:r>
        <w:rPr>
          <w:noProof/>
        </w:rPr>
        <w:drawing>
          <wp:inline distT="0" distB="0" distL="0" distR="0">
            <wp:extent cx="5274310" cy="231203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5D2BF3">
      <w:r>
        <w:rPr>
          <w:rFonts w:hint="eastAsia"/>
        </w:rPr>
        <w:tab/>
      </w:r>
      <w:r>
        <w:rPr>
          <w:rFonts w:hint="eastAsia"/>
        </w:rPr>
        <w:t>在该页面中，科研项目数据有误或者缺失，请到科研系统中补充完善。补充之后，需要需</w:t>
      </w:r>
      <w:r>
        <w:rPr>
          <w:rFonts w:hint="eastAsia"/>
        </w:rPr>
        <w:t>24</w:t>
      </w:r>
      <w:r>
        <w:rPr>
          <w:rFonts w:hint="eastAsia"/>
        </w:rPr>
        <w:t>小时后同步到该页面。</w:t>
      </w:r>
    </w:p>
    <w:p w:rsidR="00DA6CBC" w:rsidRDefault="005D2BF3">
      <w:pPr>
        <w:ind w:firstLine="420"/>
      </w:pPr>
      <w:r>
        <w:rPr>
          <w:rFonts w:hint="eastAsia"/>
        </w:rPr>
        <w:t>在确认前几步数据无误之后，可点击“提交审核”按钮提交审核，注意：提交</w:t>
      </w:r>
      <w:r>
        <w:rPr>
          <w:rFonts w:hint="eastAsia"/>
        </w:rPr>
        <w:t>审核之后，数据不可再修改。所以在</w:t>
      </w:r>
      <w:r>
        <w:rPr>
          <w:rFonts w:hint="eastAsia"/>
          <w:b/>
        </w:rPr>
        <w:t>提交审核之前建议多检查几次数据是否无误，之后再进行提交审</w:t>
      </w:r>
      <w:r>
        <w:rPr>
          <w:rFonts w:hint="eastAsia"/>
          <w:b/>
        </w:rPr>
        <w:lastRenderedPageBreak/>
        <w:t>核</w:t>
      </w:r>
      <w:r>
        <w:rPr>
          <w:rFonts w:hint="eastAsia"/>
        </w:rPr>
        <w:t>。</w:t>
      </w:r>
    </w:p>
    <w:p w:rsidR="00DA6CBC" w:rsidRDefault="005D2BF3">
      <w:pPr>
        <w:pStyle w:val="2"/>
        <w:numPr>
          <w:ilvl w:val="1"/>
          <w:numId w:val="2"/>
        </w:numPr>
        <w:spacing w:line="360" w:lineRule="auto"/>
        <w:rPr>
          <w:rFonts w:ascii="宋体" w:eastAsia="黑体" w:hAnsi="宋体" w:cs="Times New Roman"/>
          <w:sz w:val="28"/>
          <w:szCs w:val="28"/>
        </w:rPr>
      </w:pPr>
      <w:r>
        <w:rPr>
          <w:rFonts w:ascii="宋体" w:eastAsia="黑体" w:hAnsi="宋体" w:cs="Times New Roman" w:hint="eastAsia"/>
          <w:sz w:val="28"/>
          <w:szCs w:val="28"/>
        </w:rPr>
        <w:t>学术型硕士研究生指导教师</w:t>
      </w:r>
    </w:p>
    <w:p w:rsidR="00DA6CBC" w:rsidRDefault="005D2BF3">
      <w:pPr>
        <w:ind w:firstLineChars="200" w:firstLine="420"/>
      </w:pPr>
      <w:r>
        <w:rPr>
          <w:rFonts w:hint="eastAsia"/>
        </w:rPr>
        <w:t>在选择了“学术型</w:t>
      </w:r>
      <w:r>
        <w:rPr>
          <w:rFonts w:hint="eastAsia"/>
        </w:rPr>
        <w:t>硕</w:t>
      </w:r>
      <w:r>
        <w:rPr>
          <w:rFonts w:hint="eastAsia"/>
        </w:rPr>
        <w:t>士研究生指导教师”这一选择，点击“下一步”按钮之后，将进入如下界面：</w:t>
      </w:r>
    </w:p>
    <w:p w:rsidR="00DA6CBC" w:rsidRDefault="005D2BF3">
      <w:r>
        <w:rPr>
          <w:noProof/>
        </w:rPr>
        <w:drawing>
          <wp:inline distT="0" distB="0" distL="0" distR="0">
            <wp:extent cx="5274310" cy="1171575"/>
            <wp:effectExtent l="0" t="0" r="1397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72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5D2BF3">
      <w:r>
        <w:rPr>
          <w:rFonts w:hint="eastAsia"/>
        </w:rPr>
        <w:tab/>
      </w:r>
      <w:r>
        <w:rPr>
          <w:rFonts w:hint="eastAsia"/>
        </w:rPr>
        <w:t>此页面会展示学位办发布的有关“学术型</w:t>
      </w:r>
      <w:r>
        <w:rPr>
          <w:rFonts w:hint="eastAsia"/>
        </w:rPr>
        <w:t>硕</w:t>
      </w:r>
      <w:r>
        <w:rPr>
          <w:rFonts w:hint="eastAsia"/>
        </w:rPr>
        <w:t>士研究生指导教师”相关通知事宜，仔细阅读之后，点击“下一页”进入一下页面：</w:t>
      </w:r>
    </w:p>
    <w:p w:rsidR="00DA6CBC" w:rsidRDefault="005D2BF3">
      <w:r>
        <w:rPr>
          <w:noProof/>
        </w:rPr>
        <w:drawing>
          <wp:inline distT="0" distB="0" distL="0" distR="0">
            <wp:extent cx="5274310" cy="2553970"/>
            <wp:effectExtent l="0" t="0" r="1397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5D2BF3">
      <w:r>
        <w:rPr>
          <w:rFonts w:hint="eastAsia"/>
        </w:rPr>
        <w:tab/>
      </w:r>
      <w:r>
        <w:rPr>
          <w:rFonts w:hint="eastAsia"/>
        </w:rPr>
        <w:t>在本页面中，请检查人事信息是否缺失或者有误，如果缺失或者有误，请到</w:t>
      </w:r>
      <w:r>
        <w:rPr>
          <w:rFonts w:hint="eastAsia"/>
          <w:highlight w:val="red"/>
        </w:rPr>
        <w:t>人事系统</w:t>
      </w:r>
      <w:r>
        <w:rPr>
          <w:rFonts w:hint="eastAsia"/>
        </w:rPr>
        <w:t>补充完善更正</w:t>
      </w:r>
      <w:r>
        <w:rPr>
          <w:rFonts w:hint="eastAsia"/>
          <w:highlight w:val="red"/>
        </w:rPr>
        <w:t>（相关问题请咨询人事处）</w:t>
      </w:r>
      <w:r>
        <w:rPr>
          <w:rFonts w:hint="eastAsia"/>
        </w:rPr>
        <w:t>，补充之后，需</w:t>
      </w:r>
      <w:r>
        <w:rPr>
          <w:rFonts w:hint="eastAsia"/>
        </w:rPr>
        <w:t>24</w:t>
      </w:r>
      <w:r>
        <w:rPr>
          <w:rFonts w:hint="eastAsia"/>
        </w:rPr>
        <w:t>小时后同步到该界面。点击“下一步”进入到【学术成果】页面，如下图所示：</w:t>
      </w:r>
    </w:p>
    <w:p w:rsidR="00DA6CBC" w:rsidRDefault="005D2BF3">
      <w:r>
        <w:rPr>
          <w:noProof/>
        </w:rPr>
        <w:lastRenderedPageBreak/>
        <w:drawing>
          <wp:inline distT="0" distB="0" distL="0" distR="0">
            <wp:extent cx="5274310" cy="4683760"/>
            <wp:effectExtent l="0" t="0" r="13970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84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DA6CBC"/>
    <w:p w:rsidR="00DA6CBC" w:rsidRDefault="005D2BF3">
      <w:r>
        <w:rPr>
          <w:rFonts w:hint="eastAsia"/>
        </w:rPr>
        <w:tab/>
      </w:r>
      <w:r>
        <w:rPr>
          <w:rFonts w:hint="eastAsia"/>
        </w:rPr>
        <w:t>在该页面中，科研项目数据有误或者缺失，请到科研系统中补充完善</w:t>
      </w:r>
      <w:r>
        <w:rPr>
          <w:rFonts w:hint="eastAsia"/>
          <w:highlight w:val="red"/>
        </w:rPr>
        <w:t>（相关问题请咨询科研管理部门）</w:t>
      </w:r>
      <w:r>
        <w:rPr>
          <w:rFonts w:hint="eastAsia"/>
        </w:rPr>
        <w:t>。补充之后，需要需</w:t>
      </w:r>
      <w:r>
        <w:rPr>
          <w:rFonts w:hint="eastAsia"/>
        </w:rPr>
        <w:t>24</w:t>
      </w:r>
      <w:r>
        <w:rPr>
          <w:rFonts w:hint="eastAsia"/>
        </w:rPr>
        <w:t>小时后同步到该页面。</w:t>
      </w:r>
    </w:p>
    <w:p w:rsidR="00DA6CBC" w:rsidRDefault="005D2BF3">
      <w:pPr>
        <w:ind w:firstLine="420"/>
      </w:pPr>
      <w:r>
        <w:rPr>
          <w:rFonts w:hint="eastAsia"/>
        </w:rPr>
        <w:t>在完成该页操作之后，点击“下一步”按钮，进入到“科研项目”页面，如下图所示：</w:t>
      </w:r>
    </w:p>
    <w:p w:rsidR="00DA6CBC" w:rsidRDefault="005D2BF3">
      <w:r>
        <w:rPr>
          <w:noProof/>
        </w:rPr>
        <w:drawing>
          <wp:inline distT="0" distB="0" distL="0" distR="0">
            <wp:extent cx="5274310" cy="2312035"/>
            <wp:effectExtent l="0" t="0" r="1397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CBC" w:rsidRDefault="005D2BF3">
      <w:r>
        <w:rPr>
          <w:rFonts w:hint="eastAsia"/>
        </w:rPr>
        <w:tab/>
      </w:r>
      <w:r>
        <w:rPr>
          <w:rFonts w:hint="eastAsia"/>
        </w:rPr>
        <w:t>在该页面中，科研项目数据有误或者缺失，请到科研系统中补充完善。补充之后，需要需</w:t>
      </w:r>
      <w:r>
        <w:rPr>
          <w:rFonts w:hint="eastAsia"/>
        </w:rPr>
        <w:t>24</w:t>
      </w:r>
      <w:r>
        <w:rPr>
          <w:rFonts w:hint="eastAsia"/>
        </w:rPr>
        <w:t>小时后同步到该页面。</w:t>
      </w:r>
    </w:p>
    <w:p w:rsidR="00DA6CBC" w:rsidRDefault="005D2BF3">
      <w:pPr>
        <w:ind w:firstLine="420"/>
      </w:pPr>
      <w:r>
        <w:rPr>
          <w:rFonts w:hint="eastAsia"/>
        </w:rPr>
        <w:t>在确认前几步数据无误之后，可点击“提交审核”按钮提交审核，注意：提交审核之后，数据不可再修改</w:t>
      </w:r>
      <w:r>
        <w:rPr>
          <w:rFonts w:hint="eastAsia"/>
        </w:rPr>
        <w:t>。所以在</w:t>
      </w:r>
      <w:r>
        <w:rPr>
          <w:rFonts w:hint="eastAsia"/>
          <w:b/>
        </w:rPr>
        <w:t>提交审核之前建议多检查几次数据是否无误，之后再进行提交审</w:t>
      </w:r>
      <w:r>
        <w:rPr>
          <w:rFonts w:hint="eastAsia"/>
          <w:b/>
        </w:rPr>
        <w:lastRenderedPageBreak/>
        <w:t>核</w:t>
      </w:r>
      <w:r>
        <w:rPr>
          <w:rFonts w:hint="eastAsia"/>
        </w:rPr>
        <w:t>。</w:t>
      </w:r>
      <w:bookmarkStart w:id="0" w:name="_GoBack"/>
      <w:bookmarkEnd w:id="0"/>
    </w:p>
    <w:p w:rsidR="00DA6CBC" w:rsidRDefault="00DA6CBC"/>
    <w:p w:rsidR="00DA6CBC" w:rsidRDefault="00DA6CBC"/>
    <w:sectPr w:rsidR="00DA6CBC" w:rsidSect="00DA6C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BF3" w:rsidRDefault="005D2BF3" w:rsidP="00940FD6">
      <w:r>
        <w:separator/>
      </w:r>
    </w:p>
  </w:endnote>
  <w:endnote w:type="continuationSeparator" w:id="1">
    <w:p w:rsidR="005D2BF3" w:rsidRDefault="005D2BF3" w:rsidP="00940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BF3" w:rsidRDefault="005D2BF3" w:rsidP="00940FD6">
      <w:r>
        <w:separator/>
      </w:r>
    </w:p>
  </w:footnote>
  <w:footnote w:type="continuationSeparator" w:id="1">
    <w:p w:rsidR="005D2BF3" w:rsidRDefault="005D2BF3" w:rsidP="00940F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1BED"/>
    <w:multiLevelType w:val="multilevel"/>
    <w:tmpl w:val="029B1BE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1E0C5BAF"/>
    <w:multiLevelType w:val="multilevel"/>
    <w:tmpl w:val="1E0C5BAF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441"/>
    <w:rsid w:val="00006FD4"/>
    <w:rsid w:val="00016FD5"/>
    <w:rsid w:val="00057B35"/>
    <w:rsid w:val="000954A9"/>
    <w:rsid w:val="000C1D2E"/>
    <w:rsid w:val="001424DB"/>
    <w:rsid w:val="00143AA7"/>
    <w:rsid w:val="00152E06"/>
    <w:rsid w:val="00154EB5"/>
    <w:rsid w:val="00171841"/>
    <w:rsid w:val="00187653"/>
    <w:rsid w:val="001924FC"/>
    <w:rsid w:val="001935E6"/>
    <w:rsid w:val="001967A3"/>
    <w:rsid w:val="00210E71"/>
    <w:rsid w:val="0026626A"/>
    <w:rsid w:val="002734DF"/>
    <w:rsid w:val="0028107B"/>
    <w:rsid w:val="00283710"/>
    <w:rsid w:val="00285CCE"/>
    <w:rsid w:val="002A22D5"/>
    <w:rsid w:val="002F6908"/>
    <w:rsid w:val="00345687"/>
    <w:rsid w:val="00385120"/>
    <w:rsid w:val="003F736D"/>
    <w:rsid w:val="004677ED"/>
    <w:rsid w:val="004810C0"/>
    <w:rsid w:val="004B473D"/>
    <w:rsid w:val="004C211E"/>
    <w:rsid w:val="00504EAD"/>
    <w:rsid w:val="00507BD5"/>
    <w:rsid w:val="005777C8"/>
    <w:rsid w:val="005A517D"/>
    <w:rsid w:val="005A714D"/>
    <w:rsid w:val="005D2BF3"/>
    <w:rsid w:val="00615D7C"/>
    <w:rsid w:val="006654C8"/>
    <w:rsid w:val="006B4D3F"/>
    <w:rsid w:val="006F0CFF"/>
    <w:rsid w:val="006F2BBA"/>
    <w:rsid w:val="006F2E98"/>
    <w:rsid w:val="00707B6B"/>
    <w:rsid w:val="007171A1"/>
    <w:rsid w:val="0072642D"/>
    <w:rsid w:val="00736CF2"/>
    <w:rsid w:val="00796301"/>
    <w:rsid w:val="007F02C7"/>
    <w:rsid w:val="0083417D"/>
    <w:rsid w:val="008A3A53"/>
    <w:rsid w:val="008A6E15"/>
    <w:rsid w:val="00940897"/>
    <w:rsid w:val="00940FD6"/>
    <w:rsid w:val="009477DE"/>
    <w:rsid w:val="0099258F"/>
    <w:rsid w:val="009A07C7"/>
    <w:rsid w:val="00A13102"/>
    <w:rsid w:val="00A14F98"/>
    <w:rsid w:val="00A43685"/>
    <w:rsid w:val="00A62608"/>
    <w:rsid w:val="00A62DAA"/>
    <w:rsid w:val="00AA27AD"/>
    <w:rsid w:val="00AB468B"/>
    <w:rsid w:val="00AB7E3C"/>
    <w:rsid w:val="00AC4F33"/>
    <w:rsid w:val="00B063E9"/>
    <w:rsid w:val="00B42D3D"/>
    <w:rsid w:val="00B84872"/>
    <w:rsid w:val="00BD6C30"/>
    <w:rsid w:val="00BF487F"/>
    <w:rsid w:val="00C003EA"/>
    <w:rsid w:val="00C37BB8"/>
    <w:rsid w:val="00C54441"/>
    <w:rsid w:val="00CD076F"/>
    <w:rsid w:val="00D055A1"/>
    <w:rsid w:val="00D21368"/>
    <w:rsid w:val="00D7385F"/>
    <w:rsid w:val="00D7698B"/>
    <w:rsid w:val="00DA6CBC"/>
    <w:rsid w:val="00DA732C"/>
    <w:rsid w:val="00DD1811"/>
    <w:rsid w:val="00E42B5D"/>
    <w:rsid w:val="00E64D95"/>
    <w:rsid w:val="00E74DF9"/>
    <w:rsid w:val="00E77FFA"/>
    <w:rsid w:val="00EA2C06"/>
    <w:rsid w:val="00EF3FEA"/>
    <w:rsid w:val="00EF7753"/>
    <w:rsid w:val="00F23904"/>
    <w:rsid w:val="00F24FED"/>
    <w:rsid w:val="00FA3008"/>
    <w:rsid w:val="00FE6F29"/>
    <w:rsid w:val="00FE7582"/>
    <w:rsid w:val="178241FF"/>
    <w:rsid w:val="67FB045E"/>
    <w:rsid w:val="6E3D1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B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DA6CBC"/>
    <w:pPr>
      <w:keepNext/>
      <w:keepLines/>
      <w:spacing w:before="340" w:after="330" w:line="578" w:lineRule="auto"/>
      <w:jc w:val="center"/>
      <w:outlineLvl w:val="0"/>
    </w:pPr>
    <w:rPr>
      <w:rFonts w:ascii="Times New Roman" w:eastAsia="幼圆" w:hAnsi="Times New Roman" w:cs="Times New Roman"/>
      <w:b/>
      <w:bCs/>
      <w:kern w:val="44"/>
      <w:sz w:val="48"/>
      <w:szCs w:val="44"/>
    </w:rPr>
  </w:style>
  <w:style w:type="paragraph" w:styleId="2">
    <w:name w:val="heading 2"/>
    <w:basedOn w:val="a"/>
    <w:next w:val="a"/>
    <w:link w:val="2Char"/>
    <w:unhideWhenUsed/>
    <w:qFormat/>
    <w:rsid w:val="00DA6C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DA6C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A6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A6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DA6C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Title"/>
    <w:basedOn w:val="a"/>
    <w:next w:val="a"/>
    <w:link w:val="Char2"/>
    <w:uiPriority w:val="10"/>
    <w:qFormat/>
    <w:rsid w:val="00DA6CB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qFormat/>
    <w:rsid w:val="00DA6CBC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qFormat/>
    <w:rsid w:val="00DA6CBC"/>
    <w:rPr>
      <w:rFonts w:ascii="Times New Roman" w:eastAsia="幼圆" w:hAnsi="Times New Roman" w:cs="Times New Roman"/>
      <w:b/>
      <w:bCs/>
      <w:kern w:val="44"/>
      <w:sz w:val="48"/>
      <w:szCs w:val="4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A6CBC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DA6CBC"/>
    <w:pPr>
      <w:ind w:firstLineChars="200" w:firstLine="420"/>
    </w:pPr>
  </w:style>
  <w:style w:type="character" w:customStyle="1" w:styleId="2Char">
    <w:name w:val="标题 2 Char"/>
    <w:basedOn w:val="a0"/>
    <w:link w:val="2"/>
    <w:qFormat/>
    <w:rsid w:val="00DA6CBC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7">
    <w:name w:val="List Paragraph"/>
    <w:basedOn w:val="a"/>
    <w:uiPriority w:val="99"/>
    <w:unhideWhenUsed/>
    <w:qFormat/>
    <w:rsid w:val="00DA6CBC"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qFormat/>
    <w:rsid w:val="00DA6CBC"/>
    <w:rPr>
      <w:rFonts w:ascii="宋体" w:eastAsia="宋体" w:hAnsi="宋体" w:cs="宋体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DA6CBC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A6CB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</Words>
  <Characters>1083</Characters>
  <Application>Microsoft Office Word</Application>
  <DocSecurity>0</DocSecurity>
  <Lines>9</Lines>
  <Paragraphs>2</Paragraphs>
  <ScaleCrop>false</ScaleCrop>
  <Company>微软中国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hyz</dc:creator>
  <cp:lastModifiedBy>User</cp:lastModifiedBy>
  <cp:revision>2</cp:revision>
  <dcterms:created xsi:type="dcterms:W3CDTF">2020-07-10T01:07:00Z</dcterms:created>
  <dcterms:modified xsi:type="dcterms:W3CDTF">2020-07-10T01:07:00Z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