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91CDB" w14:textId="0F3A39E3" w:rsidR="00120973" w:rsidRPr="004750C8" w:rsidRDefault="00367E43" w:rsidP="00B371B2">
      <w:pPr>
        <w:spacing w:before="312" w:after="312" w:line="240" w:lineRule="auto"/>
        <w:ind w:firstLineChars="200" w:firstLine="883"/>
        <w:rPr>
          <w:rFonts w:ascii="黑体" w:eastAsia="黑体" w:hAnsi="黑体"/>
          <w:b/>
          <w:bCs/>
          <w:sz w:val="44"/>
          <w:szCs w:val="44"/>
        </w:rPr>
      </w:pPr>
      <w:r w:rsidRPr="004750C8">
        <w:rPr>
          <w:rFonts w:ascii="黑体" w:eastAsia="黑体" w:hAnsi="黑体"/>
          <w:b/>
          <w:bCs/>
          <w:sz w:val="44"/>
          <w:szCs w:val="44"/>
        </w:rPr>
        <w:t>20</w:t>
      </w:r>
      <w:r w:rsidR="00C51744">
        <w:rPr>
          <w:rFonts w:ascii="黑体" w:eastAsia="黑体" w:hAnsi="黑体"/>
          <w:b/>
          <w:bCs/>
          <w:sz w:val="44"/>
          <w:szCs w:val="44"/>
        </w:rPr>
        <w:t>20</w:t>
      </w:r>
      <w:r w:rsidR="00CF02CD">
        <w:rPr>
          <w:rFonts w:ascii="黑体" w:eastAsia="黑体" w:hAnsi="黑体" w:hint="eastAsia"/>
          <w:b/>
          <w:bCs/>
          <w:sz w:val="44"/>
          <w:szCs w:val="44"/>
        </w:rPr>
        <w:t>年</w:t>
      </w:r>
      <w:r w:rsidR="00120973" w:rsidRPr="004750C8">
        <w:rPr>
          <w:rFonts w:ascii="黑体" w:eastAsia="黑体" w:hAnsi="黑体" w:hint="eastAsia"/>
          <w:b/>
          <w:bCs/>
          <w:sz w:val="44"/>
          <w:szCs w:val="44"/>
        </w:rPr>
        <w:t>唐立新奖学金面试规则简介</w:t>
      </w:r>
    </w:p>
    <w:p w14:paraId="59E4CF3B" w14:textId="77777777" w:rsidR="00C36687" w:rsidRPr="00B42DE1" w:rsidRDefault="005B6827" w:rsidP="00B42DE1">
      <w:pPr>
        <w:spacing w:beforeLines="0" w:before="0" w:afterLines="0" w:after="0" w:line="276" w:lineRule="auto"/>
        <w:ind w:firstLineChars="200" w:firstLine="560"/>
        <w:rPr>
          <w:rFonts w:ascii="仿宋" w:hAnsi="仿宋"/>
          <w:sz w:val="28"/>
          <w:szCs w:val="28"/>
        </w:rPr>
      </w:pPr>
      <w:r w:rsidRPr="00B42DE1">
        <w:rPr>
          <w:rFonts w:ascii="仿宋" w:hAnsi="仿宋" w:hint="eastAsia"/>
          <w:sz w:val="28"/>
          <w:szCs w:val="28"/>
        </w:rPr>
        <w:t>唐立新奖学金面试注重考查学生时间把控</w:t>
      </w:r>
      <w:r w:rsidR="00C36687" w:rsidRPr="00B42DE1">
        <w:rPr>
          <w:rFonts w:ascii="仿宋" w:hAnsi="仿宋" w:hint="eastAsia"/>
          <w:sz w:val="28"/>
          <w:szCs w:val="28"/>
        </w:rPr>
        <w:t>、</w:t>
      </w:r>
      <w:r w:rsidRPr="00B42DE1">
        <w:rPr>
          <w:rFonts w:ascii="仿宋" w:hAnsi="仿宋" w:hint="eastAsia"/>
          <w:sz w:val="28"/>
          <w:szCs w:val="28"/>
        </w:rPr>
        <w:t>应变</w:t>
      </w:r>
      <w:r w:rsidR="00CC2826" w:rsidRPr="00B42DE1">
        <w:rPr>
          <w:rFonts w:ascii="仿宋" w:hAnsi="仿宋" w:hint="eastAsia"/>
          <w:sz w:val="28"/>
          <w:szCs w:val="28"/>
        </w:rPr>
        <w:t>能力</w:t>
      </w:r>
      <w:r w:rsidRPr="00B42DE1">
        <w:rPr>
          <w:rFonts w:ascii="仿宋" w:hAnsi="仿宋" w:hint="eastAsia"/>
          <w:sz w:val="28"/>
          <w:szCs w:val="28"/>
        </w:rPr>
        <w:t>、</w:t>
      </w:r>
      <w:r w:rsidR="00CC2826" w:rsidRPr="00B42DE1">
        <w:rPr>
          <w:rFonts w:ascii="仿宋" w:hAnsi="仿宋" w:hint="eastAsia"/>
          <w:sz w:val="28"/>
          <w:szCs w:val="28"/>
        </w:rPr>
        <w:t>举止仪表</w:t>
      </w:r>
      <w:r w:rsidRPr="00B42DE1">
        <w:rPr>
          <w:rFonts w:ascii="仿宋" w:hAnsi="仿宋" w:hint="eastAsia"/>
          <w:sz w:val="28"/>
          <w:szCs w:val="28"/>
        </w:rPr>
        <w:t>、</w:t>
      </w:r>
      <w:r w:rsidR="00CC2826" w:rsidRPr="00B42DE1">
        <w:rPr>
          <w:rFonts w:ascii="仿宋" w:hAnsi="仿宋" w:hint="eastAsia"/>
          <w:sz w:val="28"/>
          <w:szCs w:val="28"/>
        </w:rPr>
        <w:t>言语表述</w:t>
      </w:r>
      <w:r w:rsidRPr="00B42DE1">
        <w:rPr>
          <w:rFonts w:ascii="仿宋" w:hAnsi="仿宋" w:hint="eastAsia"/>
          <w:sz w:val="28"/>
          <w:szCs w:val="28"/>
        </w:rPr>
        <w:t>、</w:t>
      </w:r>
      <w:r w:rsidR="00CC2826" w:rsidRPr="00B42DE1">
        <w:rPr>
          <w:rFonts w:ascii="仿宋" w:hAnsi="仿宋" w:hint="eastAsia"/>
          <w:sz w:val="28"/>
          <w:szCs w:val="28"/>
        </w:rPr>
        <w:t>综合分析</w:t>
      </w:r>
      <w:r w:rsidRPr="00B42DE1">
        <w:rPr>
          <w:rFonts w:ascii="仿宋" w:hAnsi="仿宋" w:hint="eastAsia"/>
          <w:sz w:val="28"/>
          <w:szCs w:val="28"/>
        </w:rPr>
        <w:t>等五个维度</w:t>
      </w:r>
      <w:r w:rsidR="00C36687" w:rsidRPr="00B42DE1">
        <w:rPr>
          <w:rFonts w:ascii="仿宋" w:hAnsi="仿宋" w:hint="eastAsia"/>
          <w:sz w:val="28"/>
          <w:szCs w:val="28"/>
        </w:rPr>
        <w:t>的能力。</w:t>
      </w:r>
    </w:p>
    <w:p w14:paraId="39EEE3D3" w14:textId="77777777" w:rsidR="00C36687" w:rsidRPr="00B42DE1" w:rsidRDefault="00B371B2" w:rsidP="00B42DE1">
      <w:pPr>
        <w:spacing w:beforeLines="0" w:before="0" w:afterLines="0" w:after="0" w:line="276" w:lineRule="auto"/>
        <w:ind w:firstLineChars="200" w:firstLine="560"/>
        <w:rPr>
          <w:rFonts w:ascii="仿宋" w:hAnsi="仿宋"/>
          <w:sz w:val="28"/>
          <w:szCs w:val="28"/>
        </w:rPr>
      </w:pPr>
      <w:r w:rsidRPr="00B42DE1">
        <w:rPr>
          <w:rFonts w:ascii="仿宋" w:hAnsi="仿宋" w:hint="eastAsia"/>
          <w:sz w:val="28"/>
          <w:szCs w:val="28"/>
        </w:rPr>
        <w:t>面试共两个题目，每位学生</w:t>
      </w:r>
      <w:r w:rsidR="00C36687" w:rsidRPr="00B42DE1">
        <w:rPr>
          <w:rFonts w:ascii="仿宋" w:hAnsi="仿宋" w:hint="eastAsia"/>
          <w:sz w:val="28"/>
          <w:szCs w:val="28"/>
        </w:rPr>
        <w:t>答题时间为</w:t>
      </w:r>
      <w:r w:rsidR="00C36687" w:rsidRPr="00B42DE1">
        <w:rPr>
          <w:rFonts w:ascii="仿宋" w:hAnsi="仿宋"/>
          <w:sz w:val="28"/>
          <w:szCs w:val="28"/>
        </w:rPr>
        <w:t>100秒，即1分40秒。</w:t>
      </w:r>
    </w:p>
    <w:p w14:paraId="1CA6E3E1" w14:textId="77777777" w:rsidR="00C36687" w:rsidRPr="00B42DE1" w:rsidRDefault="00C36687" w:rsidP="00B42DE1">
      <w:pPr>
        <w:spacing w:beforeLines="0" w:before="0" w:afterLines="0" w:after="0" w:line="276" w:lineRule="auto"/>
        <w:ind w:firstLineChars="200" w:firstLine="560"/>
        <w:rPr>
          <w:rFonts w:ascii="仿宋" w:hAnsi="仿宋"/>
          <w:sz w:val="28"/>
          <w:szCs w:val="28"/>
        </w:rPr>
      </w:pPr>
      <w:r w:rsidRPr="00B42DE1">
        <w:rPr>
          <w:rFonts w:ascii="仿宋" w:hAnsi="仿宋" w:hint="eastAsia"/>
          <w:sz w:val="28"/>
          <w:szCs w:val="28"/>
        </w:rPr>
        <w:t>题目一为</w:t>
      </w:r>
      <w:r w:rsidR="009A16D8" w:rsidRPr="00B42DE1">
        <w:rPr>
          <w:rFonts w:ascii="仿宋" w:hAnsi="仿宋" w:hint="eastAsia"/>
          <w:sz w:val="28"/>
          <w:szCs w:val="28"/>
        </w:rPr>
        <w:t>固定题</w:t>
      </w:r>
      <w:r w:rsidRPr="00B42DE1">
        <w:rPr>
          <w:rFonts w:ascii="仿宋" w:hAnsi="仿宋" w:hint="eastAsia"/>
          <w:sz w:val="28"/>
          <w:szCs w:val="28"/>
        </w:rPr>
        <w:t>：介绍自己的优势与特点</w:t>
      </w:r>
      <w:r w:rsidR="00BF653F" w:rsidRPr="00B42DE1">
        <w:rPr>
          <w:rFonts w:ascii="仿宋" w:hAnsi="仿宋" w:hint="eastAsia"/>
          <w:sz w:val="28"/>
          <w:szCs w:val="28"/>
        </w:rPr>
        <w:t>。答题时需注意表达方式简明扼要</w:t>
      </w:r>
      <w:r w:rsidR="009A16D8" w:rsidRPr="00B42DE1">
        <w:rPr>
          <w:rFonts w:ascii="仿宋" w:hAnsi="仿宋" w:hint="eastAsia"/>
          <w:sz w:val="28"/>
          <w:szCs w:val="28"/>
        </w:rPr>
        <w:t>，</w:t>
      </w:r>
      <w:proofErr w:type="gramStart"/>
      <w:r w:rsidR="00F51245" w:rsidRPr="00B42DE1">
        <w:rPr>
          <w:rFonts w:ascii="仿宋" w:hAnsi="仿宋" w:hint="eastAsia"/>
          <w:sz w:val="28"/>
          <w:szCs w:val="28"/>
        </w:rPr>
        <w:t>忌</w:t>
      </w:r>
      <w:r w:rsidR="009A16D8" w:rsidRPr="00B42DE1">
        <w:rPr>
          <w:rFonts w:ascii="仿宋" w:hAnsi="仿宋" w:hint="eastAsia"/>
          <w:sz w:val="28"/>
          <w:szCs w:val="28"/>
        </w:rPr>
        <w:t>重点</w:t>
      </w:r>
      <w:proofErr w:type="gramEnd"/>
      <w:r w:rsidR="009A16D8" w:rsidRPr="00B42DE1">
        <w:rPr>
          <w:rFonts w:ascii="仿宋" w:hAnsi="仿宋" w:hint="eastAsia"/>
          <w:sz w:val="28"/>
          <w:szCs w:val="28"/>
        </w:rPr>
        <w:t>不明晰。</w:t>
      </w:r>
    </w:p>
    <w:p w14:paraId="4980FA7E" w14:textId="404E6487" w:rsidR="00C36687" w:rsidRPr="00B42DE1" w:rsidRDefault="009A16D8" w:rsidP="00B42DE1">
      <w:pPr>
        <w:spacing w:beforeLines="0" w:before="0" w:afterLines="0" w:after="0" w:line="276" w:lineRule="auto"/>
        <w:ind w:firstLineChars="200" w:firstLine="560"/>
        <w:rPr>
          <w:rFonts w:ascii="仿宋" w:hAnsi="仿宋"/>
          <w:sz w:val="28"/>
          <w:szCs w:val="28"/>
        </w:rPr>
      </w:pPr>
      <w:r w:rsidRPr="00B42DE1">
        <w:rPr>
          <w:rFonts w:ascii="仿宋" w:hAnsi="仿宋" w:hint="eastAsia"/>
          <w:sz w:val="28"/>
          <w:szCs w:val="28"/>
        </w:rPr>
        <w:t>题目二为开放题</w:t>
      </w:r>
      <w:r w:rsidR="00C36687" w:rsidRPr="00B42DE1">
        <w:rPr>
          <w:rFonts w:ascii="仿宋" w:hAnsi="仿宋" w:hint="eastAsia"/>
          <w:sz w:val="28"/>
          <w:szCs w:val="28"/>
        </w:rPr>
        <w:t>：</w:t>
      </w:r>
      <w:r w:rsidRPr="00B42DE1">
        <w:rPr>
          <w:rFonts w:ascii="仿宋" w:hAnsi="仿宋" w:hint="eastAsia"/>
          <w:sz w:val="28"/>
          <w:szCs w:val="28"/>
        </w:rPr>
        <w:t>由唐立新先生现场提问</w:t>
      </w:r>
      <w:r w:rsidR="00C36687" w:rsidRPr="00B42DE1">
        <w:rPr>
          <w:rFonts w:ascii="仿宋" w:hAnsi="仿宋" w:hint="eastAsia"/>
          <w:sz w:val="28"/>
          <w:szCs w:val="28"/>
        </w:rPr>
        <w:t>，面试学生</w:t>
      </w:r>
      <w:r w:rsidRPr="00B42DE1">
        <w:rPr>
          <w:rFonts w:ascii="仿宋" w:hAnsi="仿宋" w:hint="eastAsia"/>
          <w:sz w:val="28"/>
          <w:szCs w:val="28"/>
        </w:rPr>
        <w:t>稍</w:t>
      </w:r>
      <w:r w:rsidR="00B424C6" w:rsidRPr="00B42DE1">
        <w:rPr>
          <w:rFonts w:ascii="仿宋" w:hAnsi="仿宋" w:hint="eastAsia"/>
          <w:sz w:val="28"/>
          <w:szCs w:val="28"/>
        </w:rPr>
        <w:t>做准备</w:t>
      </w:r>
      <w:r w:rsidRPr="00B42DE1">
        <w:rPr>
          <w:rFonts w:ascii="仿宋" w:hAnsi="仿宋" w:hint="eastAsia"/>
          <w:sz w:val="28"/>
          <w:szCs w:val="28"/>
        </w:rPr>
        <w:t>，即兴演讲作答。</w:t>
      </w:r>
    </w:p>
    <w:p w14:paraId="0CE45E1C" w14:textId="77777777" w:rsidR="00F82CC0" w:rsidRDefault="009A16D8" w:rsidP="00B42DE1">
      <w:pPr>
        <w:spacing w:beforeLines="0" w:before="0" w:afterLines="0" w:after="0" w:line="276" w:lineRule="auto"/>
        <w:rPr>
          <w:rFonts w:ascii="仿宋" w:hAnsi="仿宋"/>
          <w:sz w:val="28"/>
          <w:szCs w:val="28"/>
        </w:rPr>
      </w:pPr>
      <w:r w:rsidRPr="00B42DE1">
        <w:rPr>
          <w:rFonts w:ascii="仿宋" w:hAnsi="仿宋" w:hint="eastAsia"/>
          <w:sz w:val="28"/>
          <w:szCs w:val="28"/>
        </w:rPr>
        <w:t>注意：</w:t>
      </w:r>
    </w:p>
    <w:p w14:paraId="2A572072" w14:textId="6824E9C9" w:rsidR="00C36687" w:rsidRPr="00F82CC0" w:rsidRDefault="009A16D8" w:rsidP="00F82CC0">
      <w:pPr>
        <w:pStyle w:val="af"/>
        <w:numPr>
          <w:ilvl w:val="0"/>
          <w:numId w:val="3"/>
        </w:numPr>
        <w:spacing w:beforeLines="0" w:before="0" w:afterLines="0" w:after="0" w:line="276" w:lineRule="auto"/>
        <w:ind w:firstLineChars="0"/>
        <w:rPr>
          <w:rFonts w:ascii="仿宋" w:hAnsi="仿宋"/>
          <w:sz w:val="28"/>
          <w:szCs w:val="28"/>
        </w:rPr>
      </w:pPr>
      <w:r w:rsidRPr="00F82CC0">
        <w:rPr>
          <w:rFonts w:ascii="仿宋" w:hAnsi="仿宋"/>
          <w:sz w:val="28"/>
          <w:szCs w:val="28"/>
        </w:rPr>
        <w:t>两题共</w:t>
      </w:r>
      <w:r w:rsidR="00A85147">
        <w:rPr>
          <w:rFonts w:ascii="仿宋" w:hAnsi="仿宋" w:hint="eastAsia"/>
          <w:sz w:val="28"/>
          <w:szCs w:val="28"/>
        </w:rPr>
        <w:t>计时</w:t>
      </w:r>
      <w:r w:rsidRPr="00F82CC0">
        <w:rPr>
          <w:rFonts w:ascii="仿宋" w:hAnsi="仿宋"/>
          <w:sz w:val="28"/>
          <w:szCs w:val="28"/>
        </w:rPr>
        <w:t>100秒</w:t>
      </w:r>
      <w:r w:rsidR="00A85147">
        <w:rPr>
          <w:rFonts w:ascii="仿宋" w:hAnsi="仿宋" w:hint="eastAsia"/>
          <w:sz w:val="28"/>
          <w:szCs w:val="28"/>
        </w:rPr>
        <w:t>。</w:t>
      </w:r>
      <w:r w:rsidR="00A85147" w:rsidRPr="00A85147">
        <w:rPr>
          <w:rFonts w:ascii="仿宋" w:hAnsi="仿宋" w:hint="eastAsia"/>
          <w:sz w:val="28"/>
          <w:szCs w:val="28"/>
        </w:rPr>
        <w:t>时间到时，面试者无论答完与否，必须立即停止作答，否则将由工作人员强行打断其答题，请各位面试者注意</w:t>
      </w:r>
      <w:r w:rsidR="00A85147">
        <w:rPr>
          <w:rFonts w:ascii="仿宋" w:hAnsi="仿宋" w:hint="eastAsia"/>
          <w:sz w:val="28"/>
          <w:szCs w:val="28"/>
        </w:rPr>
        <w:t>合理安排时间</w:t>
      </w:r>
      <w:r w:rsidR="00872410">
        <w:rPr>
          <w:rFonts w:ascii="仿宋" w:hAnsi="仿宋" w:hint="eastAsia"/>
          <w:sz w:val="28"/>
          <w:szCs w:val="28"/>
        </w:rPr>
        <w:t>。</w:t>
      </w:r>
    </w:p>
    <w:p w14:paraId="6B849206" w14:textId="6B29AA12" w:rsidR="009A16D8" w:rsidRPr="00F82CC0" w:rsidRDefault="009A16D8" w:rsidP="00F82CC0">
      <w:pPr>
        <w:pStyle w:val="af"/>
        <w:numPr>
          <w:ilvl w:val="0"/>
          <w:numId w:val="3"/>
        </w:numPr>
        <w:spacing w:beforeLines="0" w:before="0" w:afterLines="0" w:after="0" w:line="276" w:lineRule="auto"/>
        <w:ind w:firstLineChars="0"/>
        <w:rPr>
          <w:rFonts w:ascii="仿宋" w:hAnsi="仿宋"/>
          <w:sz w:val="28"/>
          <w:szCs w:val="28"/>
        </w:rPr>
      </w:pPr>
      <w:r w:rsidRPr="00F82CC0">
        <w:rPr>
          <w:rFonts w:ascii="仿宋" w:hAnsi="仿宋" w:hint="eastAsia"/>
          <w:sz w:val="28"/>
          <w:szCs w:val="28"/>
        </w:rPr>
        <w:t>由于时间有限，答题时</w:t>
      </w:r>
      <w:r w:rsidR="00A85147">
        <w:rPr>
          <w:rFonts w:ascii="仿宋" w:hAnsi="仿宋" w:hint="eastAsia"/>
          <w:sz w:val="28"/>
          <w:szCs w:val="28"/>
        </w:rPr>
        <w:t>请</w:t>
      </w:r>
      <w:r w:rsidRPr="00F82CC0">
        <w:rPr>
          <w:rFonts w:ascii="仿宋" w:hAnsi="仿宋" w:hint="eastAsia"/>
          <w:sz w:val="28"/>
          <w:szCs w:val="28"/>
        </w:rPr>
        <w:t>直接开始作答，</w:t>
      </w:r>
      <w:proofErr w:type="gramStart"/>
      <w:r w:rsidRPr="00F82CC0">
        <w:rPr>
          <w:rFonts w:ascii="仿宋" w:hAnsi="仿宋" w:hint="eastAsia"/>
          <w:sz w:val="28"/>
          <w:szCs w:val="28"/>
        </w:rPr>
        <w:t>无需讲</w:t>
      </w:r>
      <w:proofErr w:type="gramEnd"/>
      <w:r w:rsidRPr="00F82CC0">
        <w:rPr>
          <w:rFonts w:ascii="仿宋" w:hAnsi="仿宋" w:hint="eastAsia"/>
          <w:sz w:val="28"/>
          <w:szCs w:val="28"/>
        </w:rPr>
        <w:t>套话（如：尊敬的</w:t>
      </w:r>
      <w:r w:rsidRPr="00F82CC0">
        <w:rPr>
          <w:rFonts w:ascii="仿宋" w:hAnsi="仿宋"/>
          <w:sz w:val="28"/>
          <w:szCs w:val="28"/>
        </w:rPr>
        <w:t>XXX您好）</w:t>
      </w:r>
      <w:r w:rsidR="00872410">
        <w:rPr>
          <w:rFonts w:ascii="仿宋" w:hAnsi="仿宋" w:hint="eastAsia"/>
          <w:sz w:val="28"/>
          <w:szCs w:val="28"/>
        </w:rPr>
        <w:t>。</w:t>
      </w:r>
    </w:p>
    <w:sectPr w:rsidR="009A16D8" w:rsidRPr="00F82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91425" w14:textId="77777777" w:rsidR="007639FC" w:rsidRDefault="007639FC" w:rsidP="00C36687">
      <w:pPr>
        <w:spacing w:before="240" w:after="240" w:line="240" w:lineRule="auto"/>
      </w:pPr>
      <w:r>
        <w:separator/>
      </w:r>
    </w:p>
  </w:endnote>
  <w:endnote w:type="continuationSeparator" w:id="0">
    <w:p w14:paraId="2ACDE4AC" w14:textId="77777777" w:rsidR="007639FC" w:rsidRDefault="007639FC" w:rsidP="00C36687">
      <w:pPr>
        <w:spacing w:before="24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ED119" w14:textId="77777777" w:rsidR="00C36687" w:rsidRDefault="00C36687">
    <w:pPr>
      <w:pStyle w:val="a6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6CB21" w14:textId="77777777" w:rsidR="00C36687" w:rsidRDefault="00C36687">
    <w:pPr>
      <w:pStyle w:val="a6"/>
      <w:spacing w:before="24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4EE05" w14:textId="77777777" w:rsidR="00C36687" w:rsidRDefault="00C36687">
    <w:pPr>
      <w:pStyle w:val="a6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F8F3C" w14:textId="77777777" w:rsidR="007639FC" w:rsidRDefault="007639FC" w:rsidP="00C36687">
      <w:pPr>
        <w:spacing w:before="240" w:after="240" w:line="240" w:lineRule="auto"/>
      </w:pPr>
      <w:r>
        <w:separator/>
      </w:r>
    </w:p>
  </w:footnote>
  <w:footnote w:type="continuationSeparator" w:id="0">
    <w:p w14:paraId="4F6999A5" w14:textId="77777777" w:rsidR="007639FC" w:rsidRDefault="007639FC" w:rsidP="00C36687">
      <w:pPr>
        <w:spacing w:before="240"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51809" w14:textId="77777777" w:rsidR="00C36687" w:rsidRDefault="00C36687" w:rsidP="00C36687">
    <w:pPr>
      <w:pStyle w:val="a4"/>
      <w:pBdr>
        <w:bottom w:val="none" w:sz="0" w:space="0" w:color="auto"/>
      </w:pBdr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38E5A" w14:textId="4C1254C6" w:rsidR="00C36687" w:rsidRPr="00EA4405" w:rsidRDefault="00EA4405" w:rsidP="00EA4405">
    <w:pPr>
      <w:pStyle w:val="a4"/>
      <w:pBdr>
        <w:bottom w:val="none" w:sz="0" w:space="0" w:color="auto"/>
      </w:pBdr>
      <w:spacing w:before="240" w:after="240"/>
      <w:jc w:val="both"/>
      <w:rPr>
        <w:rFonts w:hint="eastAsia"/>
        <w:b/>
        <w:bCs/>
      </w:rPr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4B184D" wp14:editId="0E277C9D">
              <wp:simplePos x="0" y="0"/>
              <wp:positionH relativeFrom="margin">
                <wp:align>right</wp:align>
              </wp:positionH>
              <wp:positionV relativeFrom="topMargin">
                <wp:posOffset>279128</wp:posOffset>
              </wp:positionV>
              <wp:extent cx="5943600" cy="170815"/>
              <wp:effectExtent l="0" t="0" r="0" b="0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637595C224F64483B9CB02C24A1A0E6F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E8F5DE7" w14:textId="2A7D09D3" w:rsidR="00EA4405" w:rsidRPr="007B42E5" w:rsidRDefault="00EA4405" w:rsidP="00EA4405">
                              <w:pPr>
                                <w:spacing w:before="240" w:after="240"/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Cs w:val="24"/>
                                </w:rPr>
                                <w:t>唐立新教育基金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184D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416.8pt;margin-top:22pt;width:46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Cs w:val="24"/>
                      </w:rPr>
                      <w:alias w:val="标题"/>
                      <w:id w:val="-1547748901"/>
                      <w:placeholder>
                        <w:docPart w:val="637595C224F64483B9CB02C24A1A0E6F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2E8F5DE7" w14:textId="2A7D09D3" w:rsidR="00EA4405" w:rsidRPr="007B42E5" w:rsidRDefault="00EA4405" w:rsidP="00EA4405">
                        <w:pPr>
                          <w:spacing w:before="240" w:after="240"/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>
                          <w:rPr>
                            <w:rFonts w:ascii="黑体" w:eastAsia="黑体" w:hAnsi="黑体" w:cstheme="majorBidi" w:hint="eastAsia"/>
                            <w:color w:val="C00000"/>
                            <w:szCs w:val="24"/>
                          </w:rPr>
                          <w:t>唐立新教育基金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D4CBF" w14:textId="77777777" w:rsidR="00C36687" w:rsidRDefault="00C36687">
    <w:pPr>
      <w:pStyle w:val="a4"/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3742A"/>
    <w:multiLevelType w:val="hybridMultilevel"/>
    <w:tmpl w:val="AB741DDA"/>
    <w:lvl w:ilvl="0" w:tplc="08F61DC8">
      <w:start w:val="1"/>
      <w:numFmt w:val="decimal"/>
      <w:pStyle w:val="2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2A2DAB"/>
    <w:multiLevelType w:val="hybridMultilevel"/>
    <w:tmpl w:val="681C9A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F7607F"/>
    <w:multiLevelType w:val="hybridMultilevel"/>
    <w:tmpl w:val="E1668BC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F67EA2"/>
    <w:multiLevelType w:val="hybridMultilevel"/>
    <w:tmpl w:val="C1046D1A"/>
    <w:lvl w:ilvl="0" w:tplc="75EC749A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0F"/>
    <w:rsid w:val="00010758"/>
    <w:rsid w:val="0004656F"/>
    <w:rsid w:val="000A3624"/>
    <w:rsid w:val="00120973"/>
    <w:rsid w:val="00142CDB"/>
    <w:rsid w:val="001510F3"/>
    <w:rsid w:val="001C58FC"/>
    <w:rsid w:val="003671FD"/>
    <w:rsid w:val="00367E43"/>
    <w:rsid w:val="003E0763"/>
    <w:rsid w:val="004750C8"/>
    <w:rsid w:val="004B27B8"/>
    <w:rsid w:val="00557C18"/>
    <w:rsid w:val="005B6827"/>
    <w:rsid w:val="006A0E37"/>
    <w:rsid w:val="006D2BB3"/>
    <w:rsid w:val="00711F37"/>
    <w:rsid w:val="0073575B"/>
    <w:rsid w:val="00740442"/>
    <w:rsid w:val="00752B0F"/>
    <w:rsid w:val="00762184"/>
    <w:rsid w:val="007639FC"/>
    <w:rsid w:val="00765762"/>
    <w:rsid w:val="007E044B"/>
    <w:rsid w:val="008158CC"/>
    <w:rsid w:val="00825198"/>
    <w:rsid w:val="008303A4"/>
    <w:rsid w:val="00872410"/>
    <w:rsid w:val="008C4C9A"/>
    <w:rsid w:val="008F010B"/>
    <w:rsid w:val="00901759"/>
    <w:rsid w:val="009A16D8"/>
    <w:rsid w:val="00A85147"/>
    <w:rsid w:val="00A923F4"/>
    <w:rsid w:val="00AB6583"/>
    <w:rsid w:val="00AF3934"/>
    <w:rsid w:val="00B371B2"/>
    <w:rsid w:val="00B424C6"/>
    <w:rsid w:val="00B42DE1"/>
    <w:rsid w:val="00B70FAD"/>
    <w:rsid w:val="00B710D6"/>
    <w:rsid w:val="00B73801"/>
    <w:rsid w:val="00B77D21"/>
    <w:rsid w:val="00BA7A76"/>
    <w:rsid w:val="00BC436D"/>
    <w:rsid w:val="00BF00A6"/>
    <w:rsid w:val="00BF653F"/>
    <w:rsid w:val="00C36687"/>
    <w:rsid w:val="00C51744"/>
    <w:rsid w:val="00CC2826"/>
    <w:rsid w:val="00CF02CD"/>
    <w:rsid w:val="00CF1502"/>
    <w:rsid w:val="00D01A47"/>
    <w:rsid w:val="00DA7F91"/>
    <w:rsid w:val="00E7090D"/>
    <w:rsid w:val="00EA4405"/>
    <w:rsid w:val="00F241CF"/>
    <w:rsid w:val="00F51245"/>
    <w:rsid w:val="00F8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A1459"/>
  <w15:docId w15:val="{7E3FFBF5-61AF-409F-A6B9-C068A35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0F3"/>
    <w:pPr>
      <w:widowControl w:val="0"/>
      <w:spacing w:beforeLines="100" w:before="100" w:afterLines="100" w:after="100" w:line="360" w:lineRule="auto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510F3"/>
    <w:pPr>
      <w:keepNext/>
      <w:keepLines/>
      <w:spacing w:before="340" w:after="330"/>
      <w:jc w:val="center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510F3"/>
    <w:pPr>
      <w:keepNext/>
      <w:keepLines/>
      <w:numPr>
        <w:numId w:val="2"/>
      </w:numPr>
      <w:outlineLvl w:val="1"/>
    </w:pPr>
    <w:rPr>
      <w:rFonts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510F3"/>
    <w:pPr>
      <w:keepNext/>
      <w:keepLines/>
      <w:spacing w:before="260" w:after="26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0F3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510F3"/>
    <w:rPr>
      <w:rFonts w:ascii="Times New Roman" w:eastAsia="仿宋" w:hAnsi="Times New Roman" w:cstheme="majorBidi"/>
      <w:b/>
      <w:bCs/>
      <w:sz w:val="30"/>
      <w:szCs w:val="32"/>
    </w:rPr>
  </w:style>
  <w:style w:type="paragraph" w:styleId="a3">
    <w:name w:val="No Spacing"/>
    <w:uiPriority w:val="1"/>
    <w:qFormat/>
    <w:rsid w:val="001510F3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character" w:customStyle="1" w:styleId="30">
    <w:name w:val="标题 3 字符"/>
    <w:basedOn w:val="a0"/>
    <w:link w:val="3"/>
    <w:uiPriority w:val="9"/>
    <w:rsid w:val="001510F3"/>
    <w:rPr>
      <w:rFonts w:ascii="Times New Roman" w:eastAsia="仿宋" w:hAnsi="Times New Roman"/>
      <w:b/>
      <w:bCs/>
      <w:sz w:val="24"/>
      <w:szCs w:val="32"/>
    </w:rPr>
  </w:style>
  <w:style w:type="paragraph" w:styleId="a4">
    <w:name w:val="header"/>
    <w:basedOn w:val="a"/>
    <w:link w:val="a5"/>
    <w:uiPriority w:val="99"/>
    <w:unhideWhenUsed/>
    <w:rsid w:val="00C36687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6687"/>
    <w:rPr>
      <w:rFonts w:ascii="Times New Roman" w:eastAsia="仿宋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6687"/>
    <w:pPr>
      <w:tabs>
        <w:tab w:val="center" w:pos="4320"/>
        <w:tab w:val="right" w:pos="8640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6687"/>
    <w:rPr>
      <w:rFonts w:ascii="Times New Roman" w:eastAsia="仿宋" w:hAnsi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F00A6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00A6"/>
    <w:rPr>
      <w:rFonts w:ascii="Times New Roman" w:eastAsia="仿宋" w:hAnsi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424C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424C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424C6"/>
    <w:rPr>
      <w:rFonts w:ascii="Times New Roman" w:eastAsia="仿宋" w:hAnsi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24C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424C6"/>
    <w:rPr>
      <w:rFonts w:ascii="Times New Roman" w:eastAsia="仿宋" w:hAnsi="Times New Roman"/>
      <w:b/>
      <w:bCs/>
      <w:sz w:val="24"/>
    </w:rPr>
  </w:style>
  <w:style w:type="paragraph" w:styleId="af">
    <w:name w:val="List Paragraph"/>
    <w:basedOn w:val="a"/>
    <w:uiPriority w:val="34"/>
    <w:qFormat/>
    <w:rsid w:val="00F82C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37595C224F64483B9CB02C24A1A0E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F908D1-8EE4-436B-9E7E-7F6883133FC6}"/>
      </w:docPartPr>
      <w:docPartBody>
        <w:p w:rsidR="00000000" w:rsidRDefault="007C5A5C" w:rsidP="007C5A5C">
          <w:pPr>
            <w:pStyle w:val="637595C224F64483B9CB02C24A1A0E6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5C"/>
    <w:rsid w:val="00161EA7"/>
    <w:rsid w:val="007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37595C224F64483B9CB02C24A1A0E6F">
    <w:name w:val="637595C224F64483B9CB02C24A1A0E6F"/>
    <w:rsid w:val="007C5A5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BE733-88F4-DB43-A49B-6FC2FF9D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唐立新教育基金</dc:title>
  <dc:subject/>
  <dc:creator>贾金龙</dc:creator>
  <cp:keywords/>
  <dc:description/>
  <cp:lastModifiedBy>李 星楠</cp:lastModifiedBy>
  <cp:revision>6</cp:revision>
  <cp:lastPrinted>2017-09-04T06:39:00Z</cp:lastPrinted>
  <dcterms:created xsi:type="dcterms:W3CDTF">2020-09-23T07:38:00Z</dcterms:created>
  <dcterms:modified xsi:type="dcterms:W3CDTF">2020-10-10T06:59:00Z</dcterms:modified>
</cp:coreProperties>
</file>